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0A79A2" w14:textId="77777777" w:rsidR="00B567A8" w:rsidRPr="002C63C9" w:rsidRDefault="002C63C9">
      <w:pPr>
        <w:spacing w:line="240" w:lineRule="auto"/>
        <w:rPr>
          <w:rFonts w:asciiTheme="minorHAnsi" w:eastAsia="Arial Narrow" w:hAnsiTheme="minorHAnsi" w:cstheme="minorHAnsi"/>
          <w:b/>
          <w:sz w:val="20"/>
          <w:szCs w:val="24"/>
        </w:rPr>
      </w:pPr>
      <w:bookmarkStart w:id="0" w:name="_gjdgxs" w:colFirst="0" w:colLast="0"/>
      <w:bookmarkStart w:id="1" w:name="_GoBack"/>
      <w:bookmarkEnd w:id="0"/>
      <w:bookmarkEnd w:id="1"/>
      <w:r w:rsidRPr="002C63C9">
        <w:rPr>
          <w:rFonts w:asciiTheme="minorHAnsi" w:eastAsia="Arial Narrow" w:hAnsiTheme="minorHAnsi" w:cstheme="minorHAnsi"/>
          <w:b/>
          <w:sz w:val="20"/>
          <w:szCs w:val="24"/>
        </w:rPr>
        <w:t xml:space="preserve">Załącznik nr 1 </w:t>
      </w:r>
    </w:p>
    <w:p w14:paraId="5AE8F073" w14:textId="02D2ADE2" w:rsidR="002C63C9" w:rsidRPr="002C63C9" w:rsidRDefault="00F26C68">
      <w:pPr>
        <w:spacing w:line="240" w:lineRule="auto"/>
        <w:rPr>
          <w:rFonts w:asciiTheme="minorHAnsi" w:eastAsia="Arial Narrow" w:hAnsiTheme="minorHAnsi" w:cstheme="minorHAnsi"/>
          <w:b/>
          <w:sz w:val="20"/>
          <w:szCs w:val="24"/>
        </w:rPr>
      </w:pPr>
      <w:r>
        <w:rPr>
          <w:rFonts w:asciiTheme="minorHAnsi" w:eastAsia="Arial Narrow" w:hAnsiTheme="minorHAnsi" w:cstheme="minorHAnsi"/>
          <w:b/>
          <w:sz w:val="20"/>
          <w:szCs w:val="24"/>
        </w:rPr>
        <w:t xml:space="preserve">Znak </w:t>
      </w:r>
      <w:r w:rsidRPr="00177834">
        <w:rPr>
          <w:rFonts w:asciiTheme="minorHAnsi" w:eastAsia="Arial Narrow" w:hAnsiTheme="minorHAnsi" w:cstheme="minorHAnsi"/>
          <w:b/>
          <w:sz w:val="20"/>
          <w:szCs w:val="24"/>
        </w:rPr>
        <w:t xml:space="preserve">sprawy: </w:t>
      </w:r>
      <w:r w:rsidR="008F601D" w:rsidRPr="00177834">
        <w:rPr>
          <w:rFonts w:asciiTheme="minorHAnsi" w:eastAsia="Arial Narrow" w:hAnsiTheme="minorHAnsi" w:cstheme="minorHAnsi"/>
          <w:b/>
          <w:sz w:val="20"/>
          <w:szCs w:val="24"/>
        </w:rPr>
        <w:t>1</w:t>
      </w:r>
      <w:r w:rsidR="00DD2183" w:rsidRPr="00177834">
        <w:rPr>
          <w:rFonts w:asciiTheme="minorHAnsi" w:eastAsia="Arial Narrow" w:hAnsiTheme="minorHAnsi" w:cstheme="minorHAnsi"/>
          <w:b/>
          <w:sz w:val="20"/>
          <w:szCs w:val="24"/>
        </w:rPr>
        <w:t>/</w:t>
      </w:r>
      <w:r w:rsidR="001534E9" w:rsidRPr="00177834">
        <w:rPr>
          <w:rFonts w:asciiTheme="minorHAnsi" w:eastAsia="Arial Narrow" w:hAnsiTheme="minorHAnsi" w:cstheme="minorHAnsi"/>
          <w:b/>
          <w:sz w:val="20"/>
          <w:szCs w:val="24"/>
        </w:rPr>
        <w:t>12</w:t>
      </w:r>
      <w:r w:rsidR="00DD2183" w:rsidRPr="00177834">
        <w:rPr>
          <w:rFonts w:asciiTheme="minorHAnsi" w:eastAsia="Arial Narrow" w:hAnsiTheme="minorHAnsi" w:cstheme="minorHAnsi"/>
          <w:b/>
          <w:sz w:val="20"/>
          <w:szCs w:val="24"/>
        </w:rPr>
        <w:t>/201</w:t>
      </w:r>
      <w:r w:rsidR="008F601D" w:rsidRPr="00177834">
        <w:rPr>
          <w:rFonts w:asciiTheme="minorHAnsi" w:eastAsia="Arial Narrow" w:hAnsiTheme="minorHAnsi" w:cstheme="minorHAnsi"/>
          <w:b/>
          <w:sz w:val="20"/>
          <w:szCs w:val="24"/>
        </w:rPr>
        <w:t>9</w:t>
      </w:r>
    </w:p>
    <w:p w14:paraId="355D5940" w14:textId="77777777" w:rsidR="00352C9E" w:rsidRPr="002C63C9" w:rsidRDefault="00330804">
      <w:pPr>
        <w:spacing w:line="240" w:lineRule="auto"/>
        <w:rPr>
          <w:rFonts w:asciiTheme="minorHAnsi" w:hAnsiTheme="minorHAnsi" w:cstheme="minorHAnsi"/>
          <w:b/>
          <w:sz w:val="20"/>
          <w:szCs w:val="24"/>
        </w:rPr>
      </w:pPr>
      <w:r w:rsidRPr="002C63C9">
        <w:rPr>
          <w:rFonts w:asciiTheme="minorHAnsi" w:eastAsia="Arial Narrow" w:hAnsiTheme="minorHAnsi" w:cstheme="minorHAnsi"/>
          <w:b/>
          <w:sz w:val="20"/>
          <w:szCs w:val="24"/>
        </w:rPr>
        <w:t xml:space="preserve">Wzór </w:t>
      </w:r>
      <w:r w:rsidR="00293D66">
        <w:rPr>
          <w:rFonts w:asciiTheme="minorHAnsi" w:eastAsia="Arial Narrow" w:hAnsiTheme="minorHAnsi" w:cstheme="minorHAnsi"/>
          <w:b/>
          <w:sz w:val="20"/>
          <w:szCs w:val="24"/>
        </w:rPr>
        <w:t xml:space="preserve">Umowy </w:t>
      </w:r>
      <w:r w:rsidRPr="002C63C9">
        <w:rPr>
          <w:rFonts w:asciiTheme="minorHAnsi" w:eastAsia="Arial Narrow" w:hAnsiTheme="minorHAnsi" w:cstheme="minorHAnsi"/>
          <w:b/>
          <w:sz w:val="20"/>
          <w:szCs w:val="24"/>
        </w:rPr>
        <w:tab/>
      </w:r>
      <w:r w:rsidRPr="002C63C9">
        <w:rPr>
          <w:rFonts w:asciiTheme="minorHAnsi" w:eastAsia="Arial Narrow" w:hAnsiTheme="minorHAnsi" w:cstheme="minorHAnsi"/>
          <w:b/>
          <w:sz w:val="20"/>
          <w:szCs w:val="24"/>
        </w:rPr>
        <w:tab/>
      </w:r>
      <w:r w:rsidRPr="002C63C9">
        <w:rPr>
          <w:rFonts w:asciiTheme="minorHAnsi" w:eastAsia="Arial Narrow" w:hAnsiTheme="minorHAnsi" w:cstheme="minorHAnsi"/>
          <w:b/>
          <w:sz w:val="20"/>
          <w:szCs w:val="24"/>
        </w:rPr>
        <w:tab/>
      </w:r>
    </w:p>
    <w:p w14:paraId="5935AE30" w14:textId="77777777" w:rsidR="00375E90" w:rsidRDefault="00375E90" w:rsidP="00375E90">
      <w:pPr>
        <w:spacing w:line="240" w:lineRule="auto"/>
        <w:rPr>
          <w:rFonts w:asciiTheme="minorHAnsi" w:hAnsiTheme="minorHAnsi" w:cstheme="minorHAnsi"/>
          <w:b/>
          <w:sz w:val="24"/>
          <w:szCs w:val="24"/>
        </w:rPr>
      </w:pPr>
    </w:p>
    <w:p w14:paraId="7B683B47"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Umowa</w:t>
      </w:r>
    </w:p>
    <w:p w14:paraId="68B71CCF"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Na świadczenie usług ochroniarskich</w:t>
      </w:r>
    </w:p>
    <w:p w14:paraId="53D92184" w14:textId="77777777" w:rsidR="00352C9E" w:rsidRPr="00524FA0" w:rsidRDefault="00352C9E">
      <w:pPr>
        <w:spacing w:line="240" w:lineRule="auto"/>
        <w:rPr>
          <w:rFonts w:asciiTheme="minorHAnsi" w:hAnsiTheme="minorHAnsi" w:cstheme="minorHAnsi"/>
          <w:sz w:val="24"/>
          <w:szCs w:val="24"/>
        </w:rPr>
      </w:pPr>
    </w:p>
    <w:p w14:paraId="4BE7A982" w14:textId="77777777" w:rsidR="00375E90" w:rsidRPr="00375E90" w:rsidRDefault="00375E90" w:rsidP="00375E90">
      <w:pPr>
        <w:spacing w:line="240" w:lineRule="auto"/>
        <w:rPr>
          <w:rFonts w:asciiTheme="minorHAnsi" w:hAnsiTheme="minorHAnsi" w:cstheme="minorHAnsi"/>
          <w:sz w:val="24"/>
          <w:szCs w:val="24"/>
        </w:rPr>
      </w:pPr>
      <w:r w:rsidRPr="00375E90">
        <w:rPr>
          <w:rFonts w:asciiTheme="minorHAnsi" w:hAnsiTheme="minorHAnsi" w:cstheme="minorHAnsi"/>
          <w:sz w:val="24"/>
          <w:szCs w:val="24"/>
        </w:rPr>
        <w:t xml:space="preserve">zawarta dnia </w:t>
      </w:r>
      <w:r w:rsidR="00CD0994">
        <w:rPr>
          <w:rFonts w:asciiTheme="minorHAnsi" w:hAnsiTheme="minorHAnsi" w:cstheme="minorHAnsi"/>
          <w:sz w:val="24"/>
          <w:szCs w:val="24"/>
        </w:rPr>
        <w:t>……………………</w:t>
      </w:r>
      <w:r w:rsidRPr="00375E90">
        <w:rPr>
          <w:rFonts w:asciiTheme="minorHAnsi" w:hAnsiTheme="minorHAnsi" w:cstheme="minorHAnsi"/>
          <w:sz w:val="24"/>
          <w:szCs w:val="24"/>
        </w:rPr>
        <w:t xml:space="preserve"> w </w:t>
      </w:r>
      <w:r w:rsidR="00216E7D">
        <w:rPr>
          <w:rFonts w:asciiTheme="minorHAnsi" w:hAnsiTheme="minorHAnsi" w:cstheme="minorHAnsi"/>
          <w:sz w:val="24"/>
          <w:szCs w:val="24"/>
        </w:rPr>
        <w:t>Lublinie</w:t>
      </w:r>
      <w:r w:rsidRPr="00375E90">
        <w:rPr>
          <w:rFonts w:asciiTheme="minorHAnsi" w:hAnsiTheme="minorHAnsi" w:cstheme="minorHAnsi"/>
          <w:sz w:val="24"/>
          <w:szCs w:val="24"/>
        </w:rPr>
        <w:t xml:space="preserve"> (</w:t>
      </w:r>
      <w:r w:rsidRPr="00E450DA">
        <w:rPr>
          <w:rFonts w:asciiTheme="minorHAnsi" w:hAnsiTheme="minorHAnsi" w:cstheme="minorHAnsi"/>
          <w:b/>
          <w:sz w:val="24"/>
          <w:szCs w:val="24"/>
        </w:rPr>
        <w:t>„Umowa”</w:t>
      </w:r>
      <w:r w:rsidRPr="00375E90">
        <w:rPr>
          <w:rFonts w:asciiTheme="minorHAnsi" w:hAnsiTheme="minorHAnsi" w:cstheme="minorHAnsi"/>
          <w:sz w:val="24"/>
          <w:szCs w:val="24"/>
        </w:rPr>
        <w:t>) pomiędzy:</w:t>
      </w:r>
    </w:p>
    <w:p w14:paraId="115EB0ED" w14:textId="77777777" w:rsidR="00375E90" w:rsidRPr="00375E90" w:rsidRDefault="00375E90" w:rsidP="00375E90">
      <w:pPr>
        <w:spacing w:line="240" w:lineRule="auto"/>
        <w:rPr>
          <w:rFonts w:asciiTheme="minorHAnsi" w:hAnsiTheme="minorHAnsi" w:cstheme="minorHAnsi"/>
          <w:sz w:val="24"/>
          <w:szCs w:val="24"/>
        </w:rPr>
      </w:pPr>
    </w:p>
    <w:p w14:paraId="78B63F9F" w14:textId="0E451EA1" w:rsidR="00375E90" w:rsidRPr="00375E90" w:rsidRDefault="00375E90" w:rsidP="00E450DA">
      <w:pPr>
        <w:spacing w:line="240" w:lineRule="auto"/>
        <w:jc w:val="both"/>
        <w:rPr>
          <w:rFonts w:asciiTheme="minorHAnsi" w:hAnsiTheme="minorHAnsi" w:cstheme="minorHAnsi"/>
          <w:sz w:val="24"/>
          <w:szCs w:val="24"/>
        </w:rPr>
      </w:pPr>
      <w:r w:rsidRPr="00E450DA">
        <w:rPr>
          <w:rFonts w:asciiTheme="minorHAnsi" w:hAnsiTheme="minorHAnsi" w:cstheme="minorHAnsi"/>
          <w:b/>
          <w:sz w:val="24"/>
          <w:szCs w:val="24"/>
        </w:rPr>
        <w:t>Lubelski Park Naukowo – Technologiczny Spółka Akcyjna</w:t>
      </w:r>
      <w:r>
        <w:rPr>
          <w:rFonts w:asciiTheme="minorHAnsi" w:hAnsiTheme="minorHAnsi" w:cstheme="minorHAnsi"/>
          <w:sz w:val="24"/>
          <w:szCs w:val="24"/>
        </w:rPr>
        <w:t xml:space="preserve"> z siedzibą w Lublinie, ul. </w:t>
      </w:r>
      <w:r w:rsidRPr="00375E90">
        <w:rPr>
          <w:rFonts w:asciiTheme="minorHAnsi" w:hAnsiTheme="minorHAnsi" w:cstheme="minorHAnsi"/>
          <w:sz w:val="24"/>
          <w:szCs w:val="24"/>
        </w:rPr>
        <w:t>Dobrzańskiego 3, wpisan</w:t>
      </w:r>
      <w:r w:rsidR="00E779C7">
        <w:rPr>
          <w:rFonts w:asciiTheme="minorHAnsi" w:hAnsiTheme="minorHAnsi" w:cstheme="minorHAnsi"/>
          <w:sz w:val="24"/>
          <w:szCs w:val="24"/>
        </w:rPr>
        <w:t>a</w:t>
      </w:r>
      <w:r w:rsidRPr="00375E90">
        <w:rPr>
          <w:rFonts w:asciiTheme="minorHAnsi" w:hAnsiTheme="minorHAnsi" w:cstheme="minorHAnsi"/>
          <w:sz w:val="24"/>
          <w:szCs w:val="24"/>
        </w:rPr>
        <w:t xml:space="preserve"> do Krajowego Rejestru Sądowego, Rejestru Przedsiębiorców prowadzonego przez Sąd Rejonowy Lublin – Wschód w Lublinie z siedzibą w Świdniku VI Wydział Gospodarczy Krajowego Rejestru Sądowego pod nr KRS 0000228715, NIP: 7122914578, wysokość kapitału zakładowego: </w:t>
      </w:r>
      <w:r w:rsidR="00530F91" w:rsidRPr="00B26576">
        <w:rPr>
          <w:rFonts w:asciiTheme="minorHAnsi" w:hAnsiTheme="minorHAnsi" w:cstheme="minorHAnsi"/>
          <w:sz w:val="24"/>
          <w:szCs w:val="24"/>
        </w:rPr>
        <w:t>60</w:t>
      </w:r>
      <w:r w:rsidRPr="00B26576">
        <w:rPr>
          <w:rFonts w:asciiTheme="minorHAnsi" w:hAnsiTheme="minorHAnsi" w:cstheme="minorHAnsi"/>
          <w:sz w:val="24"/>
          <w:szCs w:val="24"/>
        </w:rPr>
        <w:t>.</w:t>
      </w:r>
      <w:r w:rsidR="00530F91" w:rsidRPr="00B26576">
        <w:rPr>
          <w:rFonts w:asciiTheme="minorHAnsi" w:hAnsiTheme="minorHAnsi" w:cstheme="minorHAnsi"/>
          <w:sz w:val="24"/>
          <w:szCs w:val="24"/>
        </w:rPr>
        <w:t>9</w:t>
      </w:r>
      <w:r w:rsidRPr="00B26576">
        <w:rPr>
          <w:rFonts w:asciiTheme="minorHAnsi" w:hAnsiTheme="minorHAnsi" w:cstheme="minorHAnsi"/>
          <w:sz w:val="24"/>
          <w:szCs w:val="24"/>
        </w:rPr>
        <w:t xml:space="preserve">03.000 zł (wpłacony w całości), reprezentowaną przez: </w:t>
      </w:r>
      <w:r w:rsidR="00530F91" w:rsidRPr="00B26576">
        <w:rPr>
          <w:rFonts w:asciiTheme="minorHAnsi" w:hAnsiTheme="minorHAnsi" w:cstheme="minorHAnsi"/>
          <w:sz w:val="24"/>
          <w:szCs w:val="24"/>
        </w:rPr>
        <w:t>Marcina Wieczorka</w:t>
      </w:r>
      <w:r w:rsidRPr="00B26576">
        <w:rPr>
          <w:rFonts w:asciiTheme="minorHAnsi" w:hAnsiTheme="minorHAnsi" w:cstheme="minorHAnsi"/>
          <w:sz w:val="24"/>
          <w:szCs w:val="24"/>
        </w:rPr>
        <w:t xml:space="preserve"> – </w:t>
      </w:r>
      <w:r w:rsidR="009C7B8F" w:rsidRPr="00B26576">
        <w:rPr>
          <w:rFonts w:asciiTheme="minorHAnsi" w:hAnsiTheme="minorHAnsi" w:cstheme="minorHAnsi"/>
          <w:sz w:val="24"/>
          <w:szCs w:val="24"/>
        </w:rPr>
        <w:t>Prezes</w:t>
      </w:r>
      <w:r w:rsidR="00530F91" w:rsidRPr="00B26576">
        <w:rPr>
          <w:rFonts w:asciiTheme="minorHAnsi" w:hAnsiTheme="minorHAnsi" w:cstheme="minorHAnsi"/>
          <w:sz w:val="24"/>
          <w:szCs w:val="24"/>
        </w:rPr>
        <w:t>a</w:t>
      </w:r>
      <w:r w:rsidR="009C7B8F" w:rsidRPr="00B26576">
        <w:rPr>
          <w:rFonts w:asciiTheme="minorHAnsi" w:hAnsiTheme="minorHAnsi" w:cstheme="minorHAnsi"/>
          <w:sz w:val="24"/>
          <w:szCs w:val="24"/>
        </w:rPr>
        <w:t xml:space="preserve"> Zarządu</w:t>
      </w:r>
      <w:r w:rsidRPr="00B26576">
        <w:rPr>
          <w:rFonts w:asciiTheme="minorHAnsi" w:hAnsiTheme="minorHAnsi" w:cstheme="minorHAnsi"/>
          <w:sz w:val="24"/>
          <w:szCs w:val="24"/>
        </w:rPr>
        <w:t>,</w:t>
      </w:r>
      <w:r w:rsidR="00530F91" w:rsidRPr="00B26576">
        <w:rPr>
          <w:rFonts w:asciiTheme="minorHAnsi" w:hAnsiTheme="minorHAnsi" w:cstheme="minorHAnsi"/>
          <w:sz w:val="24"/>
          <w:szCs w:val="24"/>
        </w:rPr>
        <w:t xml:space="preserve"> Pawła Brydę – Członka Zarządu</w:t>
      </w:r>
      <w:r w:rsidRPr="00B26576">
        <w:rPr>
          <w:rFonts w:asciiTheme="minorHAnsi" w:hAnsiTheme="minorHAnsi" w:cstheme="minorHAnsi"/>
          <w:sz w:val="24"/>
          <w:szCs w:val="24"/>
        </w:rPr>
        <w:t xml:space="preserve"> zwany</w:t>
      </w:r>
      <w:r w:rsidR="00530F91" w:rsidRPr="00B26576">
        <w:rPr>
          <w:rFonts w:asciiTheme="minorHAnsi" w:hAnsiTheme="minorHAnsi" w:cstheme="minorHAnsi"/>
          <w:sz w:val="24"/>
          <w:szCs w:val="24"/>
        </w:rPr>
        <w:t>mi</w:t>
      </w:r>
      <w:r w:rsidRPr="00B26576">
        <w:rPr>
          <w:rFonts w:asciiTheme="minorHAnsi" w:hAnsiTheme="minorHAnsi" w:cstheme="minorHAnsi"/>
          <w:sz w:val="24"/>
          <w:szCs w:val="24"/>
        </w:rPr>
        <w:t xml:space="preserve"> dalej „</w:t>
      </w:r>
      <w:r w:rsidRPr="00B26576">
        <w:rPr>
          <w:rFonts w:asciiTheme="minorHAnsi" w:hAnsiTheme="minorHAnsi" w:cstheme="minorHAnsi"/>
          <w:b/>
          <w:sz w:val="24"/>
          <w:szCs w:val="24"/>
        </w:rPr>
        <w:t>Zamawiającym</w:t>
      </w:r>
      <w:r w:rsidRPr="00B26576">
        <w:rPr>
          <w:rFonts w:asciiTheme="minorHAnsi" w:hAnsiTheme="minorHAnsi" w:cstheme="minorHAnsi"/>
          <w:sz w:val="24"/>
          <w:szCs w:val="24"/>
        </w:rPr>
        <w:t>”</w:t>
      </w:r>
    </w:p>
    <w:p w14:paraId="02B3BA91" w14:textId="77777777" w:rsidR="00375E90" w:rsidRPr="00375E90" w:rsidRDefault="00375E90" w:rsidP="00375E90">
      <w:pPr>
        <w:spacing w:line="240" w:lineRule="auto"/>
        <w:rPr>
          <w:rFonts w:asciiTheme="minorHAnsi" w:hAnsiTheme="minorHAnsi" w:cstheme="minorHAnsi"/>
          <w:sz w:val="24"/>
          <w:szCs w:val="24"/>
        </w:rPr>
      </w:pPr>
      <w:r w:rsidRPr="00375E90">
        <w:rPr>
          <w:rFonts w:asciiTheme="minorHAnsi" w:hAnsiTheme="minorHAnsi" w:cstheme="minorHAnsi"/>
          <w:sz w:val="24"/>
          <w:szCs w:val="24"/>
        </w:rPr>
        <w:t>a</w:t>
      </w:r>
    </w:p>
    <w:p w14:paraId="4408ED45" w14:textId="77777777" w:rsidR="00DF1D78" w:rsidRPr="00F8459E" w:rsidRDefault="00DD2183" w:rsidP="00DF1D78">
      <w:pPr>
        <w:spacing w:line="240" w:lineRule="auto"/>
        <w:jc w:val="both"/>
        <w:rPr>
          <w:rFonts w:asciiTheme="minorHAnsi" w:eastAsia="PT Sans" w:hAnsiTheme="minorHAnsi" w:cstheme="minorHAnsi"/>
          <w:sz w:val="24"/>
          <w:szCs w:val="24"/>
        </w:rPr>
      </w:pPr>
      <w:r>
        <w:rPr>
          <w:rFonts w:asciiTheme="minorHAnsi" w:eastAsia="PT Sans" w:hAnsiTheme="minorHAnsi" w:cstheme="minorHAnsi"/>
          <w:b/>
          <w:sz w:val="24"/>
          <w:szCs w:val="24"/>
        </w:rPr>
        <w:t>……………………</w:t>
      </w:r>
    </w:p>
    <w:p w14:paraId="25834A6F" w14:textId="77777777" w:rsidR="00DF1D78" w:rsidRPr="00F8459E" w:rsidRDefault="00DF1D78" w:rsidP="00DF1D78">
      <w:pPr>
        <w:spacing w:line="240" w:lineRule="auto"/>
        <w:jc w:val="both"/>
        <w:rPr>
          <w:rFonts w:asciiTheme="minorHAnsi" w:hAnsiTheme="minorHAnsi" w:cstheme="minorHAnsi"/>
          <w:sz w:val="24"/>
          <w:szCs w:val="24"/>
        </w:rPr>
      </w:pPr>
      <w:r w:rsidRPr="00F8459E">
        <w:rPr>
          <w:rFonts w:asciiTheme="minorHAnsi" w:eastAsia="PT Sans" w:hAnsiTheme="minorHAnsi" w:cstheme="minorHAnsi"/>
          <w:sz w:val="24"/>
          <w:szCs w:val="24"/>
        </w:rPr>
        <w:t>zwanym dalej „</w:t>
      </w:r>
      <w:r w:rsidRPr="00C3658A">
        <w:rPr>
          <w:rFonts w:asciiTheme="minorHAnsi" w:eastAsia="PT Sans" w:hAnsiTheme="minorHAnsi" w:cstheme="minorHAnsi"/>
          <w:b/>
          <w:sz w:val="24"/>
          <w:szCs w:val="24"/>
        </w:rPr>
        <w:t>Wykonawcą</w:t>
      </w:r>
      <w:r w:rsidRPr="00F8459E">
        <w:rPr>
          <w:rFonts w:asciiTheme="minorHAnsi" w:eastAsia="PT Sans" w:hAnsiTheme="minorHAnsi" w:cstheme="minorHAnsi"/>
          <w:sz w:val="24"/>
          <w:szCs w:val="24"/>
        </w:rPr>
        <w:t>”</w:t>
      </w:r>
    </w:p>
    <w:p w14:paraId="38CB510D" w14:textId="77777777" w:rsidR="00375E90" w:rsidRPr="00375E90" w:rsidRDefault="00375E90" w:rsidP="00375E90">
      <w:pPr>
        <w:spacing w:line="240" w:lineRule="auto"/>
        <w:rPr>
          <w:rFonts w:asciiTheme="minorHAnsi" w:hAnsiTheme="minorHAnsi" w:cstheme="minorHAnsi"/>
          <w:sz w:val="24"/>
          <w:szCs w:val="24"/>
        </w:rPr>
      </w:pPr>
    </w:p>
    <w:p w14:paraId="6AF1398F" w14:textId="77777777" w:rsidR="00352C9E" w:rsidRDefault="00375E90" w:rsidP="00375E90">
      <w:pPr>
        <w:spacing w:line="240" w:lineRule="auto"/>
        <w:rPr>
          <w:rFonts w:asciiTheme="minorHAnsi" w:hAnsiTheme="minorHAnsi" w:cstheme="minorHAnsi"/>
          <w:sz w:val="24"/>
          <w:szCs w:val="24"/>
        </w:rPr>
      </w:pPr>
      <w:r w:rsidRPr="00375E90">
        <w:rPr>
          <w:rFonts w:asciiTheme="minorHAnsi" w:hAnsiTheme="minorHAnsi" w:cstheme="minorHAnsi"/>
          <w:sz w:val="24"/>
          <w:szCs w:val="24"/>
        </w:rPr>
        <w:t>zwanymi łączni</w:t>
      </w:r>
      <w:r w:rsidR="00C645B2">
        <w:rPr>
          <w:rFonts w:asciiTheme="minorHAnsi" w:hAnsiTheme="minorHAnsi" w:cstheme="minorHAnsi"/>
          <w:sz w:val="24"/>
          <w:szCs w:val="24"/>
        </w:rPr>
        <w:t>e</w:t>
      </w:r>
      <w:r w:rsidRPr="00375E90">
        <w:rPr>
          <w:rFonts w:asciiTheme="minorHAnsi" w:hAnsiTheme="minorHAnsi" w:cstheme="minorHAnsi"/>
          <w:sz w:val="24"/>
          <w:szCs w:val="24"/>
        </w:rPr>
        <w:t xml:space="preserve"> również „</w:t>
      </w:r>
      <w:r w:rsidRPr="00E450DA">
        <w:rPr>
          <w:rFonts w:asciiTheme="minorHAnsi" w:hAnsiTheme="minorHAnsi" w:cstheme="minorHAnsi"/>
          <w:b/>
          <w:sz w:val="24"/>
          <w:szCs w:val="24"/>
        </w:rPr>
        <w:t>Stronami</w:t>
      </w:r>
      <w:r w:rsidRPr="00375E90">
        <w:rPr>
          <w:rFonts w:asciiTheme="minorHAnsi" w:hAnsiTheme="minorHAnsi" w:cstheme="minorHAnsi"/>
          <w:sz w:val="24"/>
          <w:szCs w:val="24"/>
        </w:rPr>
        <w:t>”</w:t>
      </w:r>
    </w:p>
    <w:p w14:paraId="433A1AFC" w14:textId="77777777" w:rsidR="00375E90" w:rsidRDefault="00375E90">
      <w:pPr>
        <w:spacing w:line="240" w:lineRule="auto"/>
        <w:rPr>
          <w:rFonts w:asciiTheme="minorHAnsi" w:hAnsiTheme="minorHAnsi" w:cstheme="minorHAnsi"/>
          <w:sz w:val="24"/>
          <w:szCs w:val="24"/>
        </w:rPr>
      </w:pPr>
    </w:p>
    <w:p w14:paraId="272A0F17" w14:textId="77777777" w:rsidR="00375E90" w:rsidRPr="00524FA0" w:rsidRDefault="00375E90">
      <w:pPr>
        <w:spacing w:line="240" w:lineRule="auto"/>
        <w:rPr>
          <w:rFonts w:asciiTheme="minorHAnsi" w:hAnsiTheme="minorHAnsi" w:cstheme="minorHAnsi"/>
          <w:sz w:val="24"/>
          <w:szCs w:val="24"/>
        </w:rPr>
      </w:pPr>
    </w:p>
    <w:p w14:paraId="13919B28" w14:textId="77777777" w:rsidR="00352C9E" w:rsidRPr="00524FA0" w:rsidRDefault="00352C9E">
      <w:pPr>
        <w:spacing w:line="240" w:lineRule="auto"/>
        <w:rPr>
          <w:rFonts w:asciiTheme="minorHAnsi" w:hAnsiTheme="minorHAnsi" w:cstheme="minorHAnsi"/>
          <w:sz w:val="24"/>
          <w:szCs w:val="24"/>
        </w:rPr>
      </w:pPr>
    </w:p>
    <w:p w14:paraId="53FA110A"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§1</w:t>
      </w:r>
    </w:p>
    <w:p w14:paraId="3B6C9FB9"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t xml:space="preserve">Przedmiotem </w:t>
      </w:r>
      <w:r w:rsidR="00293D66">
        <w:rPr>
          <w:rFonts w:asciiTheme="minorHAnsi" w:hAnsiTheme="minorHAnsi" w:cstheme="minorHAnsi"/>
          <w:sz w:val="24"/>
          <w:szCs w:val="24"/>
        </w:rPr>
        <w:t xml:space="preserve">Umowy </w:t>
      </w:r>
      <w:r w:rsidRPr="00524FA0">
        <w:rPr>
          <w:rFonts w:asciiTheme="minorHAnsi" w:hAnsiTheme="minorHAnsi" w:cstheme="minorHAnsi"/>
          <w:sz w:val="24"/>
          <w:szCs w:val="24"/>
        </w:rPr>
        <w:t xml:space="preserve">jest ochrona obiektów Lubelskiego Parku Naukowo-Technologicznego segmentów III-V przy ul. Dobrzańskiego 3 oraz segmentów I </w:t>
      </w:r>
      <w:proofErr w:type="spellStart"/>
      <w:r w:rsidRPr="00524FA0">
        <w:rPr>
          <w:rFonts w:asciiTheme="minorHAnsi" w:hAnsiTheme="minorHAnsi" w:cstheme="minorHAnsi"/>
          <w:sz w:val="24"/>
          <w:szCs w:val="24"/>
        </w:rPr>
        <w:t>i</w:t>
      </w:r>
      <w:proofErr w:type="spellEnd"/>
      <w:r w:rsidRPr="00524FA0">
        <w:rPr>
          <w:rFonts w:asciiTheme="minorHAnsi" w:hAnsiTheme="minorHAnsi" w:cstheme="minorHAnsi"/>
          <w:sz w:val="24"/>
          <w:szCs w:val="24"/>
        </w:rPr>
        <w:t xml:space="preserve"> II przy ul. Dobrzańskiego 1 w Lublinie wraz  z  przyległymi  parkingami,   terenami   zielonymi   i   drogą,   oraz znajdującego się tam mienia w pełnym zakresie. </w:t>
      </w:r>
    </w:p>
    <w:p w14:paraId="5138560C" w14:textId="77777777" w:rsidR="00352C9E" w:rsidRPr="00524FA0" w:rsidRDefault="00352C9E">
      <w:pPr>
        <w:spacing w:line="240" w:lineRule="auto"/>
        <w:jc w:val="center"/>
        <w:rPr>
          <w:rFonts w:asciiTheme="minorHAnsi" w:hAnsiTheme="minorHAnsi" w:cstheme="minorHAnsi"/>
          <w:sz w:val="24"/>
          <w:szCs w:val="24"/>
        </w:rPr>
      </w:pPr>
    </w:p>
    <w:p w14:paraId="7949DC07"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§2</w:t>
      </w:r>
    </w:p>
    <w:p w14:paraId="218AF84C" w14:textId="18204BB4" w:rsidR="00352C9E" w:rsidRPr="00524FA0" w:rsidRDefault="00330804">
      <w:pPr>
        <w:numPr>
          <w:ilvl w:val="0"/>
          <w:numId w:val="6"/>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Termin realizacji umowy, z zastrzeżen</w:t>
      </w:r>
      <w:r w:rsidR="00DD2183">
        <w:rPr>
          <w:rFonts w:asciiTheme="minorHAnsi" w:hAnsiTheme="minorHAnsi" w:cstheme="minorHAnsi"/>
          <w:sz w:val="24"/>
          <w:szCs w:val="24"/>
        </w:rPr>
        <w:t>iem ust. 2 poniżej: od 1.01.20</w:t>
      </w:r>
      <w:r w:rsidR="008F601D">
        <w:rPr>
          <w:rFonts w:asciiTheme="minorHAnsi" w:hAnsiTheme="minorHAnsi" w:cstheme="minorHAnsi"/>
          <w:sz w:val="24"/>
          <w:szCs w:val="24"/>
        </w:rPr>
        <w:t>20</w:t>
      </w:r>
      <w:r w:rsidR="00DD2183">
        <w:rPr>
          <w:rFonts w:asciiTheme="minorHAnsi" w:hAnsiTheme="minorHAnsi" w:cstheme="minorHAnsi"/>
          <w:sz w:val="24"/>
          <w:szCs w:val="24"/>
        </w:rPr>
        <w:t xml:space="preserve"> r. do 31.12.20</w:t>
      </w:r>
      <w:r w:rsidR="008F601D">
        <w:rPr>
          <w:rFonts w:asciiTheme="minorHAnsi" w:hAnsiTheme="minorHAnsi" w:cstheme="minorHAnsi"/>
          <w:sz w:val="24"/>
          <w:szCs w:val="24"/>
        </w:rPr>
        <w:t>20</w:t>
      </w:r>
      <w:r w:rsidRPr="00524FA0">
        <w:rPr>
          <w:rFonts w:asciiTheme="minorHAnsi" w:hAnsiTheme="minorHAnsi" w:cstheme="minorHAnsi"/>
          <w:sz w:val="24"/>
          <w:szCs w:val="24"/>
        </w:rPr>
        <w:t xml:space="preserve"> r.</w:t>
      </w:r>
    </w:p>
    <w:p w14:paraId="6B6449E8" w14:textId="77777777" w:rsidR="00352C9E" w:rsidRPr="00524FA0" w:rsidRDefault="00330804">
      <w:pPr>
        <w:numPr>
          <w:ilvl w:val="0"/>
          <w:numId w:val="6"/>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 xml:space="preserve">Mając na uwadze, że realizacja niniejszej </w:t>
      </w:r>
      <w:r w:rsidR="00293D66">
        <w:rPr>
          <w:rFonts w:asciiTheme="minorHAnsi" w:hAnsiTheme="minorHAnsi" w:cstheme="minorHAnsi"/>
          <w:sz w:val="24"/>
          <w:szCs w:val="24"/>
        </w:rPr>
        <w:t xml:space="preserve">Umowy </w:t>
      </w:r>
      <w:r w:rsidRPr="00524FA0">
        <w:rPr>
          <w:rFonts w:asciiTheme="minorHAnsi" w:hAnsiTheme="minorHAnsi" w:cstheme="minorHAnsi"/>
          <w:sz w:val="24"/>
          <w:szCs w:val="24"/>
        </w:rPr>
        <w:t xml:space="preserve">jest ściśle powiązana z pełnieniem przez Zamawiającego funkcji operatora Inkubatora Technologicznego w Lublinie, Strony zgodnie postanawiają, że niniejsza umowa ulegnie automatycznemu rozwiązaniu z dniem rozwiązania </w:t>
      </w:r>
      <w:r w:rsidR="00293D66">
        <w:rPr>
          <w:rFonts w:asciiTheme="minorHAnsi" w:hAnsiTheme="minorHAnsi" w:cstheme="minorHAnsi"/>
          <w:sz w:val="24"/>
          <w:szCs w:val="24"/>
        </w:rPr>
        <w:t xml:space="preserve">Umowy </w:t>
      </w:r>
      <w:r w:rsidRPr="00524FA0">
        <w:rPr>
          <w:rFonts w:asciiTheme="minorHAnsi" w:hAnsiTheme="minorHAnsi" w:cstheme="minorHAnsi"/>
          <w:sz w:val="24"/>
          <w:szCs w:val="24"/>
        </w:rPr>
        <w:t xml:space="preserve">na pełnienie w/w funkcji przez Zamawiającego. </w:t>
      </w:r>
    </w:p>
    <w:p w14:paraId="0174425F" w14:textId="77777777" w:rsidR="00352C9E" w:rsidRPr="00524FA0" w:rsidRDefault="00330804">
      <w:pPr>
        <w:numPr>
          <w:ilvl w:val="0"/>
          <w:numId w:val="6"/>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 xml:space="preserve">Niezależnie od ust. 1 i 2 powyżej </w:t>
      </w:r>
      <w:r w:rsidR="00E450DA">
        <w:rPr>
          <w:rFonts w:asciiTheme="minorHAnsi" w:hAnsiTheme="minorHAnsi" w:cstheme="minorHAnsi"/>
          <w:sz w:val="24"/>
          <w:szCs w:val="24"/>
        </w:rPr>
        <w:t>U</w:t>
      </w:r>
      <w:r w:rsidRPr="00524FA0">
        <w:rPr>
          <w:rFonts w:asciiTheme="minorHAnsi" w:hAnsiTheme="minorHAnsi" w:cstheme="minorHAnsi"/>
          <w:sz w:val="24"/>
          <w:szCs w:val="24"/>
        </w:rPr>
        <w:t>mowa rozwiązuje się w przypadku, gdy Wykonawca straci koncesję na prowadzenie działalności w zakresie ochrony osób i mienia z dniem utraty koncesji.</w:t>
      </w:r>
    </w:p>
    <w:p w14:paraId="6422D801" w14:textId="77777777" w:rsidR="00352C9E" w:rsidRPr="00524FA0" w:rsidRDefault="00330804">
      <w:pPr>
        <w:numPr>
          <w:ilvl w:val="0"/>
          <w:numId w:val="6"/>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Umowa może być rozwiązana przez każdą ze stron z zachowaniem 1 miesięcznego terminu wypowiedzenia, w formie pisemnej pod rygorem nieważności.</w:t>
      </w:r>
    </w:p>
    <w:p w14:paraId="27C57FA0" w14:textId="77777777" w:rsidR="00352C9E" w:rsidRPr="00524FA0" w:rsidRDefault="00330804">
      <w:pPr>
        <w:numPr>
          <w:ilvl w:val="0"/>
          <w:numId w:val="6"/>
        </w:numPr>
        <w:spacing w:line="240" w:lineRule="auto"/>
        <w:ind w:hanging="360"/>
        <w:jc w:val="both"/>
        <w:rPr>
          <w:rFonts w:asciiTheme="minorHAnsi" w:eastAsia="PT Sans" w:hAnsiTheme="minorHAnsi" w:cstheme="minorHAnsi"/>
          <w:sz w:val="24"/>
          <w:szCs w:val="24"/>
        </w:rPr>
      </w:pPr>
      <w:r w:rsidRPr="00524FA0">
        <w:rPr>
          <w:rFonts w:asciiTheme="minorHAnsi" w:hAnsiTheme="minorHAnsi" w:cstheme="minorHAnsi"/>
          <w:sz w:val="24"/>
          <w:szCs w:val="24"/>
        </w:rPr>
        <w:t>Umowa może zostać rozwiązana przez Zamawiającego w trybie natychmiastowym w przypadku, o którym mowa w § 4 ust. 9.</w:t>
      </w:r>
    </w:p>
    <w:p w14:paraId="5EBDD339" w14:textId="77777777" w:rsidR="00352C9E" w:rsidRPr="00524FA0" w:rsidRDefault="00352C9E">
      <w:pPr>
        <w:spacing w:line="240" w:lineRule="auto"/>
        <w:jc w:val="both"/>
        <w:rPr>
          <w:rFonts w:asciiTheme="minorHAnsi" w:hAnsiTheme="minorHAnsi" w:cstheme="minorHAnsi"/>
          <w:sz w:val="24"/>
          <w:szCs w:val="24"/>
        </w:rPr>
      </w:pPr>
    </w:p>
    <w:p w14:paraId="335D1118"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§3</w:t>
      </w:r>
    </w:p>
    <w:p w14:paraId="146581F7" w14:textId="77777777" w:rsidR="00352C9E" w:rsidRPr="00524FA0" w:rsidRDefault="00330804">
      <w:pPr>
        <w:numPr>
          <w:ilvl w:val="0"/>
          <w:numId w:val="7"/>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Mienie chronione będzie przez pracowników ochrony (dozorców) całodobowo, przy czym czas pracy osób wykonujących powierzone zadania ochrony będzie zgodny ze wszystkimi obowiązującymi w tym zakresie przepisami prawa.</w:t>
      </w:r>
    </w:p>
    <w:p w14:paraId="153795B5" w14:textId="77777777" w:rsidR="00293D66" w:rsidRPr="00293D66" w:rsidRDefault="00293D66" w:rsidP="00E450DA">
      <w:pPr>
        <w:numPr>
          <w:ilvl w:val="0"/>
          <w:numId w:val="7"/>
        </w:numPr>
        <w:spacing w:line="240" w:lineRule="auto"/>
        <w:ind w:hanging="360"/>
        <w:jc w:val="both"/>
        <w:rPr>
          <w:rFonts w:asciiTheme="minorHAnsi" w:hAnsiTheme="minorHAnsi" w:cstheme="minorHAnsi"/>
          <w:sz w:val="24"/>
          <w:szCs w:val="24"/>
        </w:rPr>
      </w:pPr>
      <w:r w:rsidRPr="00293D66">
        <w:rPr>
          <w:rFonts w:asciiTheme="minorHAnsi" w:hAnsiTheme="minorHAnsi" w:cstheme="minorHAnsi"/>
          <w:sz w:val="24"/>
          <w:szCs w:val="24"/>
        </w:rPr>
        <w:t>Ochrona sprawowana będzie codzienne (łącznie z weekendami</w:t>
      </w:r>
      <w:r w:rsidR="00D463E4">
        <w:rPr>
          <w:rFonts w:asciiTheme="minorHAnsi" w:hAnsiTheme="minorHAnsi" w:cstheme="minorHAnsi"/>
          <w:sz w:val="24"/>
          <w:szCs w:val="24"/>
        </w:rPr>
        <w:t>, tj. soboty i niedziele</w:t>
      </w:r>
      <w:r w:rsidRPr="00293D66">
        <w:rPr>
          <w:rFonts w:asciiTheme="minorHAnsi" w:hAnsiTheme="minorHAnsi" w:cstheme="minorHAnsi"/>
          <w:sz w:val="24"/>
          <w:szCs w:val="24"/>
        </w:rPr>
        <w:t xml:space="preserve">), na dwóch posterunkach (Dobrzańskiego 3 i Dobrzańskiego 1): </w:t>
      </w:r>
    </w:p>
    <w:p w14:paraId="10770458" w14:textId="77777777" w:rsidR="00516990" w:rsidRPr="00516990" w:rsidRDefault="00516990" w:rsidP="00516990">
      <w:pPr>
        <w:pStyle w:val="Akapitzlist"/>
        <w:numPr>
          <w:ilvl w:val="4"/>
          <w:numId w:val="12"/>
        </w:numPr>
        <w:spacing w:line="240" w:lineRule="auto"/>
        <w:ind w:left="1276" w:hanging="567"/>
        <w:jc w:val="both"/>
        <w:rPr>
          <w:rFonts w:asciiTheme="minorHAnsi" w:eastAsia="PT Sans" w:hAnsiTheme="minorHAnsi" w:cstheme="minorHAnsi"/>
          <w:sz w:val="24"/>
          <w:szCs w:val="24"/>
        </w:rPr>
      </w:pPr>
      <w:r w:rsidRPr="00516990">
        <w:rPr>
          <w:rFonts w:asciiTheme="minorHAnsi" w:eastAsia="PT Sans" w:hAnsiTheme="minorHAnsi" w:cstheme="minorHAnsi"/>
          <w:sz w:val="24"/>
          <w:szCs w:val="24"/>
        </w:rPr>
        <w:t>Dobrzańskiego 3:</w:t>
      </w:r>
    </w:p>
    <w:p w14:paraId="40EE514D" w14:textId="77777777" w:rsidR="00516990" w:rsidRPr="00516990" w:rsidRDefault="00516990" w:rsidP="00516990">
      <w:pPr>
        <w:pStyle w:val="Akapitzlist"/>
        <w:numPr>
          <w:ilvl w:val="0"/>
          <w:numId w:val="13"/>
        </w:numPr>
        <w:spacing w:line="240" w:lineRule="auto"/>
        <w:jc w:val="both"/>
        <w:rPr>
          <w:rFonts w:asciiTheme="minorHAnsi" w:eastAsia="PT Sans" w:hAnsiTheme="minorHAnsi" w:cstheme="minorHAnsi"/>
          <w:sz w:val="24"/>
          <w:szCs w:val="24"/>
        </w:rPr>
      </w:pPr>
      <w:r w:rsidRPr="00516990">
        <w:rPr>
          <w:rFonts w:asciiTheme="minorHAnsi" w:eastAsia="PT Sans" w:hAnsiTheme="minorHAnsi" w:cstheme="minorHAnsi"/>
          <w:sz w:val="24"/>
          <w:szCs w:val="24"/>
        </w:rPr>
        <w:t>Od poniedziałku do piątku</w:t>
      </w:r>
      <w:r w:rsidR="00DD2183">
        <w:rPr>
          <w:rFonts w:asciiTheme="minorHAnsi" w:eastAsia="PT Sans" w:hAnsiTheme="minorHAnsi" w:cstheme="minorHAnsi"/>
          <w:sz w:val="24"/>
          <w:szCs w:val="24"/>
        </w:rPr>
        <w:t xml:space="preserve"> – całodobowo jedna osoba</w:t>
      </w:r>
    </w:p>
    <w:p w14:paraId="11B1CCB2" w14:textId="77777777" w:rsidR="00516990" w:rsidRPr="00516990" w:rsidRDefault="00516990" w:rsidP="00516990">
      <w:pPr>
        <w:pStyle w:val="Akapitzlist"/>
        <w:numPr>
          <w:ilvl w:val="0"/>
          <w:numId w:val="13"/>
        </w:numPr>
        <w:spacing w:line="240" w:lineRule="auto"/>
        <w:jc w:val="both"/>
        <w:rPr>
          <w:rFonts w:asciiTheme="minorHAnsi" w:eastAsia="PT Sans" w:hAnsiTheme="minorHAnsi" w:cstheme="minorHAnsi"/>
          <w:sz w:val="24"/>
          <w:szCs w:val="24"/>
        </w:rPr>
      </w:pPr>
      <w:r w:rsidRPr="00516990">
        <w:rPr>
          <w:rFonts w:asciiTheme="minorHAnsi" w:eastAsia="PT Sans" w:hAnsiTheme="minorHAnsi" w:cstheme="minorHAnsi"/>
          <w:sz w:val="24"/>
          <w:szCs w:val="24"/>
        </w:rPr>
        <w:t xml:space="preserve">Weekendy – całodobowo jedna osoba </w:t>
      </w:r>
    </w:p>
    <w:p w14:paraId="6D067458" w14:textId="77777777" w:rsidR="00516990" w:rsidRPr="00516990" w:rsidRDefault="00516990" w:rsidP="00516990">
      <w:pPr>
        <w:pStyle w:val="Akapitzlist"/>
        <w:numPr>
          <w:ilvl w:val="0"/>
          <w:numId w:val="13"/>
        </w:numPr>
        <w:spacing w:line="240" w:lineRule="auto"/>
        <w:jc w:val="both"/>
        <w:rPr>
          <w:rFonts w:asciiTheme="minorHAnsi" w:eastAsia="PT Sans" w:hAnsiTheme="minorHAnsi" w:cstheme="minorHAnsi"/>
          <w:sz w:val="24"/>
          <w:szCs w:val="24"/>
        </w:rPr>
      </w:pPr>
      <w:r w:rsidRPr="00516990">
        <w:rPr>
          <w:rFonts w:asciiTheme="minorHAnsi" w:eastAsia="PT Sans" w:hAnsiTheme="minorHAnsi" w:cstheme="minorHAnsi"/>
          <w:sz w:val="24"/>
          <w:szCs w:val="24"/>
        </w:rPr>
        <w:t>Święta (dni ustawowo wolne od pracy, o których  mowa w art. 1 pkt 1) ustawy z dnia 18 stycznia 1951 r. o dniach wolnych od pracy) – całodobowo jedna osoba</w:t>
      </w:r>
    </w:p>
    <w:p w14:paraId="2BAA5034" w14:textId="77777777" w:rsidR="00516990" w:rsidRPr="00516990" w:rsidRDefault="00516990" w:rsidP="00516990">
      <w:pPr>
        <w:pStyle w:val="Akapitzlist"/>
        <w:spacing w:line="240" w:lineRule="auto"/>
        <w:ind w:left="1996"/>
        <w:jc w:val="both"/>
        <w:rPr>
          <w:rFonts w:asciiTheme="minorHAnsi" w:eastAsia="PT Sans" w:hAnsiTheme="minorHAnsi" w:cstheme="minorHAnsi"/>
          <w:sz w:val="24"/>
          <w:szCs w:val="24"/>
        </w:rPr>
      </w:pPr>
    </w:p>
    <w:p w14:paraId="3FD394A9" w14:textId="77777777" w:rsidR="00516990" w:rsidRPr="00516990" w:rsidRDefault="00516990" w:rsidP="00516990">
      <w:pPr>
        <w:pStyle w:val="Akapitzlist"/>
        <w:numPr>
          <w:ilvl w:val="4"/>
          <w:numId w:val="12"/>
        </w:numPr>
        <w:spacing w:line="240" w:lineRule="auto"/>
        <w:ind w:left="1276" w:hanging="567"/>
        <w:jc w:val="both"/>
        <w:rPr>
          <w:rFonts w:asciiTheme="minorHAnsi" w:eastAsia="PT Sans" w:hAnsiTheme="minorHAnsi" w:cstheme="minorHAnsi"/>
          <w:sz w:val="24"/>
          <w:szCs w:val="24"/>
        </w:rPr>
      </w:pPr>
      <w:r w:rsidRPr="00516990">
        <w:rPr>
          <w:rFonts w:asciiTheme="minorHAnsi" w:eastAsia="PT Sans" w:hAnsiTheme="minorHAnsi" w:cstheme="minorHAnsi"/>
          <w:sz w:val="24"/>
          <w:szCs w:val="24"/>
        </w:rPr>
        <w:t>Dobrzańskiego 1:</w:t>
      </w:r>
    </w:p>
    <w:p w14:paraId="32FAF2F5" w14:textId="77777777" w:rsidR="00516990" w:rsidRPr="00516990" w:rsidRDefault="00DD2183" w:rsidP="00516990">
      <w:pPr>
        <w:pStyle w:val="Akapitzlist"/>
        <w:numPr>
          <w:ilvl w:val="0"/>
          <w:numId w:val="13"/>
        </w:numPr>
        <w:spacing w:line="240" w:lineRule="auto"/>
        <w:jc w:val="both"/>
        <w:rPr>
          <w:rFonts w:asciiTheme="minorHAnsi" w:eastAsia="PT Sans" w:hAnsiTheme="minorHAnsi" w:cstheme="minorHAnsi"/>
          <w:sz w:val="24"/>
          <w:szCs w:val="24"/>
        </w:rPr>
      </w:pPr>
      <w:r>
        <w:rPr>
          <w:rFonts w:asciiTheme="minorHAnsi" w:eastAsia="PT Sans" w:hAnsiTheme="minorHAnsi" w:cstheme="minorHAnsi"/>
          <w:sz w:val="24"/>
          <w:szCs w:val="24"/>
        </w:rPr>
        <w:t>Od poniedziałku do piątku 06:00-08</w:t>
      </w:r>
      <w:r w:rsidR="00516990" w:rsidRPr="00516990">
        <w:rPr>
          <w:rFonts w:asciiTheme="minorHAnsi" w:eastAsia="PT Sans" w:hAnsiTheme="minorHAnsi" w:cstheme="minorHAnsi"/>
          <w:sz w:val="24"/>
          <w:szCs w:val="24"/>
        </w:rPr>
        <w:t>:00 – jedna osoba</w:t>
      </w:r>
      <w:r>
        <w:rPr>
          <w:rFonts w:asciiTheme="minorHAnsi" w:eastAsia="PT Sans" w:hAnsiTheme="minorHAnsi" w:cstheme="minorHAnsi"/>
          <w:sz w:val="24"/>
          <w:szCs w:val="24"/>
        </w:rPr>
        <w:t>, 16:00-20:00 jedna osoba</w:t>
      </w:r>
    </w:p>
    <w:p w14:paraId="6047797E" w14:textId="77777777" w:rsidR="00516990" w:rsidRPr="00516990" w:rsidRDefault="00DD2183" w:rsidP="00516990">
      <w:pPr>
        <w:pStyle w:val="Akapitzlist"/>
        <w:numPr>
          <w:ilvl w:val="0"/>
          <w:numId w:val="13"/>
        </w:numPr>
        <w:spacing w:line="240" w:lineRule="auto"/>
        <w:jc w:val="both"/>
        <w:rPr>
          <w:rFonts w:asciiTheme="minorHAnsi" w:eastAsia="PT Sans" w:hAnsiTheme="minorHAnsi" w:cstheme="minorHAnsi"/>
          <w:sz w:val="24"/>
          <w:szCs w:val="24"/>
        </w:rPr>
      </w:pPr>
      <w:r>
        <w:rPr>
          <w:rFonts w:asciiTheme="minorHAnsi" w:eastAsia="PT Sans" w:hAnsiTheme="minorHAnsi" w:cstheme="minorHAnsi"/>
          <w:sz w:val="24"/>
          <w:szCs w:val="24"/>
        </w:rPr>
        <w:t>Soboty – 08:00-16</w:t>
      </w:r>
      <w:r w:rsidR="00516990" w:rsidRPr="00516990">
        <w:rPr>
          <w:rFonts w:asciiTheme="minorHAnsi" w:eastAsia="PT Sans" w:hAnsiTheme="minorHAnsi" w:cstheme="minorHAnsi"/>
          <w:sz w:val="24"/>
          <w:szCs w:val="24"/>
        </w:rPr>
        <w:t>:00 jedna osoba</w:t>
      </w:r>
    </w:p>
    <w:p w14:paraId="310CC478" w14:textId="77777777" w:rsidR="00516990" w:rsidRPr="00516990" w:rsidRDefault="00516990" w:rsidP="00516990">
      <w:pPr>
        <w:pStyle w:val="Akapitzlist"/>
        <w:numPr>
          <w:ilvl w:val="0"/>
          <w:numId w:val="13"/>
        </w:numPr>
        <w:spacing w:line="240" w:lineRule="auto"/>
        <w:jc w:val="both"/>
        <w:rPr>
          <w:rFonts w:asciiTheme="minorHAnsi" w:eastAsia="PT Sans" w:hAnsiTheme="minorHAnsi" w:cstheme="minorHAnsi"/>
          <w:sz w:val="24"/>
          <w:szCs w:val="24"/>
        </w:rPr>
      </w:pPr>
      <w:r w:rsidRPr="00516990">
        <w:rPr>
          <w:rFonts w:asciiTheme="minorHAnsi" w:eastAsia="PT Sans" w:hAnsiTheme="minorHAnsi" w:cstheme="minorHAnsi"/>
          <w:sz w:val="24"/>
          <w:szCs w:val="24"/>
        </w:rPr>
        <w:t xml:space="preserve">Niedziele – </w:t>
      </w:r>
      <w:r w:rsidR="00DD2183">
        <w:rPr>
          <w:rFonts w:asciiTheme="minorHAnsi" w:eastAsia="PT Sans" w:hAnsiTheme="minorHAnsi" w:cstheme="minorHAnsi"/>
          <w:sz w:val="24"/>
          <w:szCs w:val="24"/>
        </w:rPr>
        <w:t>08:00-16</w:t>
      </w:r>
      <w:r w:rsidR="00DD2183" w:rsidRPr="00516990">
        <w:rPr>
          <w:rFonts w:asciiTheme="minorHAnsi" w:eastAsia="PT Sans" w:hAnsiTheme="minorHAnsi" w:cstheme="minorHAnsi"/>
          <w:sz w:val="24"/>
          <w:szCs w:val="24"/>
        </w:rPr>
        <w:t>:00 jedna osoba</w:t>
      </w:r>
    </w:p>
    <w:p w14:paraId="51DA066F" w14:textId="77777777" w:rsidR="00516990" w:rsidRPr="00516990" w:rsidRDefault="00516990" w:rsidP="00516990">
      <w:pPr>
        <w:pStyle w:val="Akapitzlist"/>
        <w:numPr>
          <w:ilvl w:val="0"/>
          <w:numId w:val="13"/>
        </w:numPr>
        <w:spacing w:line="240" w:lineRule="auto"/>
        <w:jc w:val="both"/>
        <w:rPr>
          <w:rFonts w:asciiTheme="minorHAnsi" w:eastAsia="PT Sans" w:hAnsiTheme="minorHAnsi" w:cstheme="minorHAnsi"/>
          <w:sz w:val="24"/>
          <w:szCs w:val="24"/>
        </w:rPr>
      </w:pPr>
      <w:r w:rsidRPr="00516990">
        <w:rPr>
          <w:rFonts w:asciiTheme="minorHAnsi" w:eastAsia="PT Sans" w:hAnsiTheme="minorHAnsi" w:cstheme="minorHAnsi"/>
          <w:sz w:val="24"/>
          <w:szCs w:val="24"/>
        </w:rPr>
        <w:t>Święta (dni ustawowo wolne od pracy, o których  mowa w art. 1 pkt 1) ustawy z dnia 18 stycznia 1951 r. o dniach wolnych od pracy) – bez obsady</w:t>
      </w:r>
    </w:p>
    <w:p w14:paraId="3435BE2C" w14:textId="77777777" w:rsidR="00904E4C" w:rsidRPr="007B4C6C" w:rsidRDefault="00904E4C" w:rsidP="00904E4C">
      <w:pPr>
        <w:pStyle w:val="Akapitzlist"/>
        <w:numPr>
          <w:ilvl w:val="4"/>
          <w:numId w:val="12"/>
        </w:numPr>
        <w:spacing w:line="240" w:lineRule="auto"/>
        <w:ind w:left="1276" w:hanging="567"/>
        <w:jc w:val="both"/>
        <w:rPr>
          <w:rFonts w:asciiTheme="minorHAnsi" w:eastAsia="PT Sans" w:hAnsiTheme="minorHAnsi" w:cs="PT Sans"/>
          <w:sz w:val="24"/>
        </w:rPr>
      </w:pPr>
      <w:r w:rsidRPr="007B4C6C">
        <w:rPr>
          <w:rFonts w:asciiTheme="minorHAnsi" w:eastAsia="PT Sans" w:hAnsiTheme="minorHAnsi" w:cs="PT Sans"/>
          <w:sz w:val="24"/>
        </w:rPr>
        <w:t xml:space="preserve">Zamawiający może wyznaczyć dodatkowe godziny realizacji usługi w wymiarze do 120 roboczogodzin w ciągu trwania umowy, w dni robocze, w godzinach 8:00-16:00. Zamawiający będzie informować Wykonawcę o konieczności i sposobie wykonania ww. dodatkowych usług pocztą elektroniczną z co najmniej </w:t>
      </w:r>
      <w:r w:rsidR="007B4C6C">
        <w:rPr>
          <w:rFonts w:asciiTheme="minorHAnsi" w:eastAsia="PT Sans" w:hAnsiTheme="minorHAnsi" w:cs="PT Sans"/>
          <w:sz w:val="24"/>
        </w:rPr>
        <w:t>3</w:t>
      </w:r>
      <w:r w:rsidR="007B4C6C" w:rsidRPr="007B4C6C">
        <w:rPr>
          <w:rFonts w:asciiTheme="minorHAnsi" w:eastAsia="PT Sans" w:hAnsiTheme="minorHAnsi" w:cs="PT Sans"/>
          <w:sz w:val="24"/>
        </w:rPr>
        <w:t>-</w:t>
      </w:r>
      <w:r w:rsidRPr="007B4C6C">
        <w:rPr>
          <w:rFonts w:asciiTheme="minorHAnsi" w:eastAsia="PT Sans" w:hAnsiTheme="minorHAnsi" w:cs="PT Sans"/>
          <w:sz w:val="24"/>
        </w:rPr>
        <w:t>dniowym wyprzedzeniem. Koszt wskazanych usług dodatkowych wliczony jest w zaoferowaną przez Wykonawcę cenę brutto (brak dodatkowe wynagrodzenia).</w:t>
      </w:r>
    </w:p>
    <w:p w14:paraId="0CCD5C67" w14:textId="77777777" w:rsidR="00352C9E" w:rsidRPr="00524FA0" w:rsidRDefault="00330804">
      <w:pPr>
        <w:numPr>
          <w:ilvl w:val="0"/>
          <w:numId w:val="7"/>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Pracownicy ochrony będą wyposażeni w estetyczne mundury</w:t>
      </w:r>
      <w:r w:rsidR="00524FA0">
        <w:rPr>
          <w:rFonts w:asciiTheme="minorHAnsi" w:hAnsiTheme="minorHAnsi" w:cstheme="minorHAnsi"/>
          <w:sz w:val="24"/>
          <w:szCs w:val="24"/>
        </w:rPr>
        <w:t>, obuwie</w:t>
      </w:r>
      <w:r w:rsidRPr="00524FA0">
        <w:rPr>
          <w:rFonts w:asciiTheme="minorHAnsi" w:hAnsiTheme="minorHAnsi" w:cstheme="minorHAnsi"/>
          <w:sz w:val="24"/>
          <w:szCs w:val="24"/>
        </w:rPr>
        <w:t xml:space="preserve"> i identyfikatory.</w:t>
      </w:r>
    </w:p>
    <w:p w14:paraId="3D5E9AA8" w14:textId="77777777" w:rsidR="00352C9E" w:rsidRPr="00524FA0" w:rsidRDefault="00330804">
      <w:pPr>
        <w:numPr>
          <w:ilvl w:val="0"/>
          <w:numId w:val="7"/>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Pracownicy ochrony będą wyposażeni w system antynapadowy, który w przypadku realnego zagrożenia pozwoli im na natychmiastowe wezwanie grup interwencyjnych.</w:t>
      </w:r>
    </w:p>
    <w:p w14:paraId="7160048E" w14:textId="5BBEA112" w:rsidR="00352C9E" w:rsidRDefault="00330804">
      <w:pPr>
        <w:numPr>
          <w:ilvl w:val="0"/>
          <w:numId w:val="7"/>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Zadania ochrony będą wykonywane w sposób pozwalający na właściwe zabezpieczenie chronionego obiektu oraz w godzinach otwarcia obiektu, tj. od 7:00 do 21:00, na skuteczne kierowanie ruchem osób przychodzących do obiektu.</w:t>
      </w:r>
    </w:p>
    <w:p w14:paraId="4920223A" w14:textId="53D8FB50" w:rsidR="008F601D" w:rsidRPr="008F601D" w:rsidRDefault="008F601D" w:rsidP="008F601D">
      <w:pPr>
        <w:numPr>
          <w:ilvl w:val="0"/>
          <w:numId w:val="7"/>
        </w:numPr>
        <w:spacing w:line="240" w:lineRule="auto"/>
        <w:ind w:hanging="360"/>
        <w:jc w:val="both"/>
        <w:rPr>
          <w:rFonts w:asciiTheme="minorHAnsi" w:hAnsiTheme="minorHAnsi" w:cstheme="minorHAnsi"/>
          <w:sz w:val="24"/>
          <w:szCs w:val="24"/>
        </w:rPr>
      </w:pPr>
      <w:r w:rsidRPr="008F601D">
        <w:rPr>
          <w:rFonts w:asciiTheme="minorHAnsi" w:hAnsiTheme="minorHAnsi" w:cstheme="minorHAnsi"/>
          <w:sz w:val="24"/>
          <w:szCs w:val="24"/>
        </w:rPr>
        <w:t xml:space="preserve">Wykonawca zobowiązany jest zapewnić utrzymanie czystości wszystkich pieszych traktów komunikacyjnych wokół obiektu oraz wokół pojemników na odpady. </w:t>
      </w:r>
    </w:p>
    <w:p w14:paraId="0B9BC083" w14:textId="77777777" w:rsidR="00524FA0" w:rsidRPr="00293D66" w:rsidRDefault="00330804" w:rsidP="00E450DA">
      <w:pPr>
        <w:numPr>
          <w:ilvl w:val="0"/>
          <w:numId w:val="7"/>
        </w:numPr>
        <w:spacing w:line="240" w:lineRule="auto"/>
        <w:ind w:hanging="360"/>
        <w:jc w:val="both"/>
        <w:rPr>
          <w:rFonts w:asciiTheme="minorHAnsi" w:hAnsiTheme="minorHAnsi" w:cstheme="minorHAnsi"/>
          <w:sz w:val="24"/>
          <w:szCs w:val="24"/>
        </w:rPr>
      </w:pPr>
      <w:r w:rsidRPr="00293D66">
        <w:rPr>
          <w:rFonts w:asciiTheme="minorHAnsi" w:hAnsiTheme="minorHAnsi" w:cstheme="minorHAnsi"/>
          <w:sz w:val="24"/>
          <w:szCs w:val="24"/>
        </w:rPr>
        <w:t xml:space="preserve">W przypadku wystąpienia niekorzystnych warunków meteorologicznych </w:t>
      </w:r>
      <w:r w:rsidR="00293D66" w:rsidRPr="00293D66">
        <w:rPr>
          <w:rFonts w:asciiTheme="minorHAnsi" w:hAnsiTheme="minorHAnsi" w:cstheme="minorHAnsi"/>
          <w:sz w:val="24"/>
          <w:szCs w:val="24"/>
        </w:rPr>
        <w:t xml:space="preserve">Wykonawca zobowiązany jest </w:t>
      </w:r>
      <w:r w:rsidRPr="00293D66">
        <w:rPr>
          <w:rFonts w:asciiTheme="minorHAnsi" w:hAnsiTheme="minorHAnsi" w:cstheme="minorHAnsi"/>
          <w:sz w:val="24"/>
          <w:szCs w:val="24"/>
        </w:rPr>
        <w:t>zapewnić odśnieżanie, posypywanie piachem i solą wszystkich pieszych traktów komunikacyjnych wokół obiektu, w szczególności na bieżąco usuwać gołoledź, odśnieżać, posypywać piachem i solą wszystkie alejki łączące parkingi wokół obiektu i ulicę Dobrzańskiego ze wszystkimi drzwiami wejściowymi do obiektu.</w:t>
      </w:r>
    </w:p>
    <w:p w14:paraId="71351E0E" w14:textId="4F4F38DB" w:rsidR="00352C9E" w:rsidRDefault="00524FA0" w:rsidP="00524FA0">
      <w:pPr>
        <w:numPr>
          <w:ilvl w:val="0"/>
          <w:numId w:val="7"/>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lastRenderedPageBreak/>
        <w:t>Wykonawca zobowiązany jest zapewnić wewnętrzny system kontroli pracy pracowników ochrony i stanu zabezpieczeń na obiekcie w szczególności poprzez wykorzystanie sprawdzających obiekt kilkukrotnie w ciągu doby (zarówno w dzień jak i w porze nocnej) załóg interwencyjnych lub przy zastosowaniu innego równoważnego rozwiązania. Niezależnie od zobowiązań określonych w zdaniu pierwszym Wykonawca zobowiązany jest do zainstalowania systemu kontroli obchodów, z którego raporty będą przekazywane Zamawiającemu na każdorazowe żądanie w terminie 2 dni roboczych. Raporty przesyłane będą drogą mailową w formie pliku xls/</w:t>
      </w:r>
      <w:proofErr w:type="spellStart"/>
      <w:r w:rsidRPr="00524FA0">
        <w:rPr>
          <w:rFonts w:asciiTheme="minorHAnsi" w:hAnsiTheme="minorHAnsi" w:cstheme="minorHAnsi"/>
          <w:sz w:val="24"/>
          <w:szCs w:val="24"/>
        </w:rPr>
        <w:t>csv</w:t>
      </w:r>
      <w:proofErr w:type="spellEnd"/>
      <w:r w:rsidRPr="00524FA0">
        <w:rPr>
          <w:rFonts w:asciiTheme="minorHAnsi" w:hAnsiTheme="minorHAnsi" w:cstheme="minorHAnsi"/>
          <w:sz w:val="24"/>
          <w:szCs w:val="24"/>
        </w:rPr>
        <w:t xml:space="preserve">. Zawierać będą min. informacje o dacie, czasie i miejscu każdego użycia systemu kontroli obchodów. Obchody realizowane będą pomiędzy godziną 6.00 a 18.00 - </w:t>
      </w:r>
      <w:r w:rsidR="008F601D">
        <w:rPr>
          <w:rFonts w:asciiTheme="minorHAnsi" w:hAnsiTheme="minorHAnsi" w:cstheme="minorHAnsi"/>
          <w:sz w:val="24"/>
          <w:szCs w:val="24"/>
        </w:rPr>
        <w:t>4</w:t>
      </w:r>
      <w:r w:rsidRPr="00524FA0">
        <w:rPr>
          <w:rFonts w:asciiTheme="minorHAnsi" w:hAnsiTheme="minorHAnsi" w:cstheme="minorHAnsi"/>
          <w:sz w:val="24"/>
          <w:szCs w:val="24"/>
        </w:rPr>
        <w:t xml:space="preserve"> razy, pomiędzy 18.00 a 6.00 co dwie godziny. Obchody mogą być realizowane w innym wymiarze w przypadku zaistnienia potrzeby, podane ilości są ilościami minimalnymi.</w:t>
      </w:r>
    </w:p>
    <w:p w14:paraId="1DCEEF55" w14:textId="77777777" w:rsidR="0053161D" w:rsidRDefault="004A628C" w:rsidP="00524FA0">
      <w:pPr>
        <w:numPr>
          <w:ilvl w:val="0"/>
          <w:numId w:val="7"/>
        </w:numPr>
        <w:spacing w:line="240" w:lineRule="auto"/>
        <w:ind w:hanging="360"/>
        <w:jc w:val="both"/>
        <w:rPr>
          <w:rFonts w:asciiTheme="minorHAnsi" w:hAnsiTheme="minorHAnsi" w:cstheme="minorHAnsi"/>
          <w:sz w:val="24"/>
          <w:szCs w:val="24"/>
        </w:rPr>
      </w:pPr>
      <w:r>
        <w:rPr>
          <w:rFonts w:asciiTheme="minorHAnsi" w:hAnsiTheme="minorHAnsi" w:cstheme="minorHAnsi"/>
          <w:sz w:val="24"/>
          <w:szCs w:val="24"/>
        </w:rPr>
        <w:t>Warunki realizacji Umowy</w:t>
      </w:r>
      <w:r w:rsidR="00293D66">
        <w:rPr>
          <w:rFonts w:asciiTheme="minorHAnsi" w:hAnsiTheme="minorHAnsi" w:cstheme="minorHAnsi"/>
          <w:sz w:val="24"/>
          <w:szCs w:val="24"/>
        </w:rPr>
        <w:t xml:space="preserve"> </w:t>
      </w:r>
      <w:r w:rsidR="0053161D">
        <w:rPr>
          <w:rFonts w:asciiTheme="minorHAnsi" w:hAnsiTheme="minorHAnsi" w:cstheme="minorHAnsi"/>
          <w:sz w:val="24"/>
          <w:szCs w:val="24"/>
        </w:rPr>
        <w:t>określa</w:t>
      </w:r>
      <w:r>
        <w:rPr>
          <w:rFonts w:asciiTheme="minorHAnsi" w:hAnsiTheme="minorHAnsi" w:cstheme="minorHAnsi"/>
          <w:sz w:val="24"/>
          <w:szCs w:val="24"/>
        </w:rPr>
        <w:t xml:space="preserve"> również</w:t>
      </w:r>
      <w:r w:rsidR="0053161D">
        <w:rPr>
          <w:rFonts w:asciiTheme="minorHAnsi" w:hAnsiTheme="minorHAnsi" w:cstheme="minorHAnsi"/>
          <w:sz w:val="24"/>
          <w:szCs w:val="24"/>
        </w:rPr>
        <w:t>:</w:t>
      </w:r>
      <w:r w:rsidR="00293D66">
        <w:rPr>
          <w:rFonts w:asciiTheme="minorHAnsi" w:hAnsiTheme="minorHAnsi" w:cstheme="minorHAnsi"/>
          <w:sz w:val="24"/>
          <w:szCs w:val="24"/>
        </w:rPr>
        <w:t xml:space="preserve"> </w:t>
      </w:r>
    </w:p>
    <w:p w14:paraId="26C04741" w14:textId="77777777" w:rsidR="00293D66" w:rsidRDefault="0053161D" w:rsidP="00E450DA">
      <w:pPr>
        <w:spacing w:line="240" w:lineRule="auto"/>
        <w:ind w:left="720"/>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Ogłoszenie o zamówieniu</w:t>
      </w:r>
      <w:r w:rsidR="00293D66">
        <w:rPr>
          <w:rFonts w:asciiTheme="minorHAnsi" w:hAnsiTheme="minorHAnsi" w:cstheme="minorHAnsi"/>
          <w:sz w:val="24"/>
          <w:szCs w:val="24"/>
        </w:rPr>
        <w:t xml:space="preserve"> (</w:t>
      </w:r>
      <w:r w:rsidR="00293D66" w:rsidRPr="00E450DA">
        <w:rPr>
          <w:rFonts w:asciiTheme="minorHAnsi" w:hAnsiTheme="minorHAnsi" w:cstheme="minorHAnsi"/>
          <w:b/>
          <w:sz w:val="24"/>
          <w:szCs w:val="24"/>
        </w:rPr>
        <w:t xml:space="preserve">załącznik </w:t>
      </w:r>
      <w:r w:rsidRPr="00E450DA">
        <w:rPr>
          <w:rFonts w:asciiTheme="minorHAnsi" w:hAnsiTheme="minorHAnsi" w:cstheme="minorHAnsi"/>
          <w:b/>
          <w:sz w:val="24"/>
          <w:szCs w:val="24"/>
        </w:rPr>
        <w:t>nr 1</w:t>
      </w:r>
      <w:r>
        <w:rPr>
          <w:rFonts w:asciiTheme="minorHAnsi" w:hAnsiTheme="minorHAnsi" w:cstheme="minorHAnsi"/>
          <w:sz w:val="24"/>
          <w:szCs w:val="24"/>
        </w:rPr>
        <w:t xml:space="preserve"> do Umowy);</w:t>
      </w:r>
    </w:p>
    <w:p w14:paraId="397A4502" w14:textId="77777777" w:rsidR="0053161D" w:rsidRDefault="0053161D" w:rsidP="00E450DA">
      <w:pPr>
        <w:spacing w:line="240" w:lineRule="auto"/>
        <w:ind w:left="720"/>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Oferta Wykonawcy (</w:t>
      </w:r>
      <w:r w:rsidRPr="00E450DA">
        <w:rPr>
          <w:rFonts w:asciiTheme="minorHAnsi" w:hAnsiTheme="minorHAnsi" w:cstheme="minorHAnsi"/>
          <w:b/>
          <w:sz w:val="24"/>
          <w:szCs w:val="24"/>
        </w:rPr>
        <w:t>załącznik nr 2</w:t>
      </w:r>
      <w:r>
        <w:rPr>
          <w:rFonts w:asciiTheme="minorHAnsi" w:hAnsiTheme="minorHAnsi" w:cstheme="minorHAnsi"/>
          <w:sz w:val="24"/>
          <w:szCs w:val="24"/>
        </w:rPr>
        <w:t xml:space="preserve"> do Umowy).</w:t>
      </w:r>
    </w:p>
    <w:p w14:paraId="22B620A4" w14:textId="77777777" w:rsidR="00293D66" w:rsidRPr="00524FA0" w:rsidRDefault="00293D66" w:rsidP="00E450DA">
      <w:pPr>
        <w:spacing w:line="240" w:lineRule="auto"/>
        <w:ind w:left="720"/>
        <w:jc w:val="both"/>
        <w:rPr>
          <w:rFonts w:asciiTheme="minorHAnsi" w:hAnsiTheme="minorHAnsi" w:cstheme="minorHAnsi"/>
          <w:sz w:val="24"/>
          <w:szCs w:val="24"/>
        </w:rPr>
      </w:pPr>
    </w:p>
    <w:p w14:paraId="400EEEEC"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§4</w:t>
      </w:r>
    </w:p>
    <w:p w14:paraId="17F0A82E" w14:textId="77777777" w:rsidR="00352C9E" w:rsidRPr="00524FA0" w:rsidRDefault="00330804">
      <w:pPr>
        <w:numPr>
          <w:ilvl w:val="0"/>
          <w:numId w:val="1"/>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Wykonawca ponosi pełną odpowiedzialność materialną za szkody powstałe w wyniku niewykonania lub nienależytego wykonania obowiązków przez pracownika ochrony, jak również za straty powstałe na skutek włamań lub kradzieży, bądź zniszczenia mienia przez nieznanych sprawców podczas pełnienia ochrony przez swoich pracowników.</w:t>
      </w:r>
    </w:p>
    <w:p w14:paraId="0670BB64" w14:textId="77777777" w:rsidR="00352C9E" w:rsidRPr="00524FA0" w:rsidRDefault="00330804">
      <w:pPr>
        <w:numPr>
          <w:ilvl w:val="0"/>
          <w:numId w:val="1"/>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W przypadku ujęcia przez pracowników ochrony sprawców kradzieży lub dewastacji mienia i przekazania ich funkcjonariuszom Policji, Zamawiający będzie dochodził na drodze sądowej pokrycia kosztów poniesionych strat od ich sprawców.</w:t>
      </w:r>
    </w:p>
    <w:p w14:paraId="2DD1942A" w14:textId="77777777" w:rsidR="00352C9E" w:rsidRPr="00524FA0" w:rsidRDefault="00330804">
      <w:pPr>
        <w:numPr>
          <w:ilvl w:val="0"/>
          <w:numId w:val="1"/>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 xml:space="preserve">Wykonawca zobowiązany jest przez cały okres trwania </w:t>
      </w:r>
      <w:r w:rsidR="00293D66">
        <w:rPr>
          <w:rFonts w:asciiTheme="minorHAnsi" w:hAnsiTheme="minorHAnsi" w:cstheme="minorHAnsi"/>
          <w:sz w:val="24"/>
          <w:szCs w:val="24"/>
        </w:rPr>
        <w:t xml:space="preserve">Umowy </w:t>
      </w:r>
      <w:r w:rsidRPr="00524FA0">
        <w:rPr>
          <w:rFonts w:asciiTheme="minorHAnsi" w:hAnsiTheme="minorHAnsi" w:cstheme="minorHAnsi"/>
          <w:sz w:val="24"/>
          <w:szCs w:val="24"/>
        </w:rPr>
        <w:t>ubezpieczać na własny koszt firmę oraz pracowników ochrony od odpowiedzialności cywilnej za szkody powstałe w trakcie ochrony. W przypadku stwierdzenia zniszczenia, uszkodzenia lub zaginięcia mienia w czasie ochrony obiektu Zamawiający zawiadomi o tym fakcie Wykonawcę.</w:t>
      </w:r>
    </w:p>
    <w:p w14:paraId="5C2DE8DF" w14:textId="77777777" w:rsidR="00352C9E" w:rsidRPr="00524FA0" w:rsidRDefault="00330804">
      <w:pPr>
        <w:numPr>
          <w:ilvl w:val="0"/>
          <w:numId w:val="1"/>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Przyczyny powstania szkody, jej wysokość, będą badać przedstawiciele Zamawiającego i Wykonawcy, którzy sporządzą stosowny protokół stanowiący podstawę do rozliczenia szkody.</w:t>
      </w:r>
    </w:p>
    <w:p w14:paraId="684B9624" w14:textId="77777777" w:rsidR="00352C9E" w:rsidRPr="00524FA0" w:rsidRDefault="00330804">
      <w:pPr>
        <w:numPr>
          <w:ilvl w:val="0"/>
          <w:numId w:val="1"/>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W przypadku gdy szkoda nie zostanie naprawiona w terminie wyznaczonym w protokole szkód Zamawiający zaspokoi swoje roszczenia związane z zaistnieniem szkody i pokryje związane z tym koszty z polisy ubezpieczeniowej od odpowiedzialności cywilnej Wykonawcy.</w:t>
      </w:r>
    </w:p>
    <w:p w14:paraId="36CBC8D5" w14:textId="77777777" w:rsidR="00352C9E" w:rsidRPr="00524FA0" w:rsidRDefault="00330804">
      <w:pPr>
        <w:numPr>
          <w:ilvl w:val="0"/>
          <w:numId w:val="1"/>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Zamawiający zastrzega sobie prawo bieżącej kontroli sposobu wykonania usługi.</w:t>
      </w:r>
    </w:p>
    <w:p w14:paraId="42E4607B" w14:textId="77777777" w:rsidR="00352C9E" w:rsidRPr="00771157" w:rsidRDefault="00771157" w:rsidP="00771157">
      <w:pPr>
        <w:numPr>
          <w:ilvl w:val="0"/>
          <w:numId w:val="1"/>
        </w:numPr>
        <w:spacing w:line="240" w:lineRule="auto"/>
        <w:ind w:hanging="360"/>
        <w:jc w:val="both"/>
        <w:rPr>
          <w:rFonts w:asciiTheme="minorHAnsi" w:hAnsiTheme="minorHAnsi" w:cstheme="minorHAnsi"/>
          <w:sz w:val="24"/>
          <w:szCs w:val="24"/>
        </w:rPr>
      </w:pPr>
      <w:r>
        <w:rPr>
          <w:rFonts w:asciiTheme="minorHAnsi" w:hAnsiTheme="minorHAnsi" w:cstheme="minorHAnsi"/>
          <w:sz w:val="24"/>
          <w:szCs w:val="24"/>
        </w:rPr>
        <w:t xml:space="preserve">Ochrona (dozór) będzie realizowana </w:t>
      </w:r>
      <w:r w:rsidR="00080492">
        <w:rPr>
          <w:rFonts w:asciiTheme="minorHAnsi" w:hAnsiTheme="minorHAnsi" w:cstheme="minorHAnsi"/>
          <w:sz w:val="24"/>
          <w:szCs w:val="24"/>
        </w:rPr>
        <w:t xml:space="preserve">co najmniej </w:t>
      </w:r>
      <w:r>
        <w:rPr>
          <w:rFonts w:asciiTheme="minorHAnsi" w:hAnsiTheme="minorHAnsi" w:cstheme="minorHAnsi"/>
          <w:sz w:val="24"/>
          <w:szCs w:val="24"/>
        </w:rPr>
        <w:t xml:space="preserve">przez osoby wskazane w treści Wykazu, osób skierowanych do realizacji zamówienia (Załącznik do oferty Wykonawcy). Zmiana tych osób wymaga uprzedniej zgody na piśmie Zamawiającego. </w:t>
      </w:r>
      <w:r w:rsidR="00330804" w:rsidRPr="00771157">
        <w:rPr>
          <w:rFonts w:asciiTheme="minorHAnsi" w:hAnsiTheme="minorHAnsi" w:cstheme="minorHAnsi"/>
          <w:sz w:val="24"/>
          <w:szCs w:val="24"/>
        </w:rPr>
        <w:t xml:space="preserve">Zamawiającemu przysługuje prawo żądania od Wykonawcy zmiany pracownika ochrony na innego pracownika ochrony w przypadku, gdy pracownik ochrony nie będzie spełniał oczekiwań Zamawiającego w zakresie sposobu wykonywania przez niego czynności w ramach realizacji </w:t>
      </w:r>
      <w:r>
        <w:rPr>
          <w:rFonts w:asciiTheme="minorHAnsi" w:hAnsiTheme="minorHAnsi" w:cstheme="minorHAnsi"/>
          <w:sz w:val="24"/>
          <w:szCs w:val="24"/>
        </w:rPr>
        <w:t>U</w:t>
      </w:r>
      <w:r w:rsidR="00330804" w:rsidRPr="00771157">
        <w:rPr>
          <w:rFonts w:asciiTheme="minorHAnsi" w:hAnsiTheme="minorHAnsi" w:cstheme="minorHAnsi"/>
          <w:sz w:val="24"/>
          <w:szCs w:val="24"/>
        </w:rPr>
        <w:t>mowy.</w:t>
      </w:r>
    </w:p>
    <w:p w14:paraId="4E562500" w14:textId="77777777" w:rsidR="00352C9E" w:rsidRPr="00524FA0" w:rsidRDefault="00330804">
      <w:pPr>
        <w:numPr>
          <w:ilvl w:val="0"/>
          <w:numId w:val="1"/>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lastRenderedPageBreak/>
        <w:t>O nienależytym wykonaniu usługi Zamawiający każdorazowo poinformuje Wykonawcę.</w:t>
      </w:r>
    </w:p>
    <w:p w14:paraId="59D6546E" w14:textId="56706727" w:rsidR="00352C9E" w:rsidRPr="00524FA0" w:rsidRDefault="00330804">
      <w:pPr>
        <w:numPr>
          <w:ilvl w:val="0"/>
          <w:numId w:val="1"/>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Umowa może być rozwiązana przez Zamawiającego w trybie natychmiastowym w przypadku rażącego zaniedbania obowiązków przez Wykonawcę w szczególności, w sytuacji</w:t>
      </w:r>
      <w:r w:rsidR="00C07984">
        <w:rPr>
          <w:rFonts w:asciiTheme="minorHAnsi" w:hAnsiTheme="minorHAnsi" w:cstheme="minorHAnsi"/>
          <w:sz w:val="24"/>
          <w:szCs w:val="24"/>
        </w:rPr>
        <w:t>,</w:t>
      </w:r>
      <w:r w:rsidRPr="00524FA0">
        <w:rPr>
          <w:rFonts w:asciiTheme="minorHAnsi" w:hAnsiTheme="minorHAnsi" w:cstheme="minorHAnsi"/>
          <w:sz w:val="24"/>
          <w:szCs w:val="24"/>
        </w:rPr>
        <w:t xml:space="preserve"> kiedy Wykonawca nie rozpoczął wykonywania usługi lub przerwał jej wykonywanie i niezwłocznie nie wznowił mimo wezwania Zamawiającego.</w:t>
      </w:r>
    </w:p>
    <w:p w14:paraId="0E71DB3A" w14:textId="77777777" w:rsidR="00352C9E" w:rsidRPr="00524FA0" w:rsidRDefault="00352C9E">
      <w:pPr>
        <w:spacing w:line="240" w:lineRule="auto"/>
        <w:jc w:val="both"/>
        <w:rPr>
          <w:rFonts w:asciiTheme="minorHAnsi" w:hAnsiTheme="minorHAnsi" w:cstheme="minorHAnsi"/>
          <w:sz w:val="24"/>
          <w:szCs w:val="24"/>
        </w:rPr>
      </w:pPr>
    </w:p>
    <w:p w14:paraId="40F3FCB0"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§5</w:t>
      </w:r>
    </w:p>
    <w:p w14:paraId="6B31C3C0"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t xml:space="preserve">Zamawiający upoważnia i zobowiązuje pracowników ochrony Wykonawcy do dokonywania sprawdzenia wchodzących i wychodzących z obiektu osób zgodnie z przyjętymi przez Zamawiającego instrukcjami/regulaminami i obowiązującymi w tym zakresie przepisami prawa polskiego. Zakres obowiązków i uprawnień dozorców określa w szczególności „Regulamin Dozorowania" stanowiący załącznik do niniejszej </w:t>
      </w:r>
      <w:r w:rsidR="00293D66">
        <w:rPr>
          <w:rFonts w:asciiTheme="minorHAnsi" w:hAnsiTheme="minorHAnsi" w:cstheme="minorHAnsi"/>
          <w:sz w:val="24"/>
          <w:szCs w:val="24"/>
        </w:rPr>
        <w:t>U</w:t>
      </w:r>
      <w:r w:rsidRPr="00524FA0">
        <w:rPr>
          <w:rFonts w:asciiTheme="minorHAnsi" w:hAnsiTheme="minorHAnsi" w:cstheme="minorHAnsi"/>
          <w:sz w:val="24"/>
          <w:szCs w:val="24"/>
        </w:rPr>
        <w:t>mowy.</w:t>
      </w:r>
    </w:p>
    <w:p w14:paraId="6F2F9874" w14:textId="77777777" w:rsidR="00352C9E" w:rsidRPr="00524FA0" w:rsidRDefault="00352C9E">
      <w:pPr>
        <w:spacing w:line="240" w:lineRule="auto"/>
        <w:jc w:val="center"/>
        <w:rPr>
          <w:rFonts w:asciiTheme="minorHAnsi" w:hAnsiTheme="minorHAnsi" w:cstheme="minorHAnsi"/>
          <w:sz w:val="24"/>
          <w:szCs w:val="24"/>
        </w:rPr>
      </w:pPr>
    </w:p>
    <w:p w14:paraId="0FF89626"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§6</w:t>
      </w:r>
    </w:p>
    <w:p w14:paraId="4EA4FAF5"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t>Zamawiający udziela Wykonawcy pełnomocnictwa do podejmowania czynności zmierzających do ustalenia sprawcy ewentualnych przestępstw lub wykroczeń, w wyniku których powstała szkoda oraz upoważnia Wykonawcę do udziału w czynnościach organów ścigania i firm ubezpieczeniowych, o ile jest to zgodne z powszechnie obowiązującymi przepisami prawa. W przypadku odzyskania skradzionego mienia jego wartość odliczona będzie od kwoty poniesionych strat.</w:t>
      </w:r>
    </w:p>
    <w:p w14:paraId="2A3C69F6" w14:textId="77777777" w:rsidR="00352C9E" w:rsidRPr="00524FA0" w:rsidRDefault="00352C9E">
      <w:pPr>
        <w:spacing w:line="240" w:lineRule="auto"/>
        <w:jc w:val="center"/>
        <w:rPr>
          <w:rFonts w:asciiTheme="minorHAnsi" w:hAnsiTheme="minorHAnsi" w:cstheme="minorHAnsi"/>
          <w:sz w:val="24"/>
          <w:szCs w:val="24"/>
        </w:rPr>
      </w:pPr>
    </w:p>
    <w:p w14:paraId="6AB9DDDA"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§7</w:t>
      </w:r>
    </w:p>
    <w:p w14:paraId="7780EC14" w14:textId="77777777" w:rsidR="00352C9E" w:rsidRPr="00524FA0" w:rsidRDefault="00330804">
      <w:pPr>
        <w:numPr>
          <w:ilvl w:val="0"/>
          <w:numId w:val="2"/>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 xml:space="preserve">Wykonawca zachowa w ścisłej tajemnicy wszystkie informacje, powzięte w trakcie wykonywania usługi ochrony, które mają wpływ na stan bezpieczeństwa chronionego obiektu, w czasie obowiązywania </w:t>
      </w:r>
      <w:r w:rsidR="00293D66">
        <w:rPr>
          <w:rFonts w:asciiTheme="minorHAnsi" w:hAnsiTheme="minorHAnsi" w:cstheme="minorHAnsi"/>
          <w:sz w:val="24"/>
          <w:szCs w:val="24"/>
        </w:rPr>
        <w:t xml:space="preserve">Umowy </w:t>
      </w:r>
      <w:r w:rsidRPr="00524FA0">
        <w:rPr>
          <w:rFonts w:asciiTheme="minorHAnsi" w:hAnsiTheme="minorHAnsi" w:cstheme="minorHAnsi"/>
          <w:sz w:val="24"/>
          <w:szCs w:val="24"/>
        </w:rPr>
        <w:t>oraz po jej rozwiązaniu.</w:t>
      </w:r>
    </w:p>
    <w:p w14:paraId="27EDAD15" w14:textId="77777777" w:rsidR="00352C9E" w:rsidRPr="00524FA0" w:rsidRDefault="00330804">
      <w:pPr>
        <w:numPr>
          <w:ilvl w:val="0"/>
          <w:numId w:val="2"/>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 xml:space="preserve">Wszyscy pracownicy Wykonawcy zatrudnieni przy wykonywaniu usługi podpiszą zobowiązanie o przestrzeganiu tajemnicy powziętej w związku z wykonywaniem obowiązków ochrony oraz związanej z tym odpowiedzialności za naruszenie tajemnicy. Zobowiązanie powyższe będzie dotyczyć całego okresu wykonywania </w:t>
      </w:r>
      <w:r w:rsidR="00293D66">
        <w:rPr>
          <w:rFonts w:asciiTheme="minorHAnsi" w:hAnsiTheme="minorHAnsi" w:cstheme="minorHAnsi"/>
          <w:sz w:val="24"/>
          <w:szCs w:val="24"/>
        </w:rPr>
        <w:t>U</w:t>
      </w:r>
      <w:r w:rsidRPr="00524FA0">
        <w:rPr>
          <w:rFonts w:asciiTheme="minorHAnsi" w:hAnsiTheme="minorHAnsi" w:cstheme="minorHAnsi"/>
          <w:sz w:val="24"/>
          <w:szCs w:val="24"/>
        </w:rPr>
        <w:t>mowy oraz obowiązywało będzie po jej rozwiązaniu.</w:t>
      </w:r>
    </w:p>
    <w:p w14:paraId="6415D52B" w14:textId="77777777" w:rsidR="00352C9E" w:rsidRPr="00524FA0" w:rsidRDefault="00330804">
      <w:pPr>
        <w:numPr>
          <w:ilvl w:val="0"/>
          <w:numId w:val="2"/>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 xml:space="preserve">Wykonawca zobowiązuje się w szczególności do zachowania w tajemnicy wiadomości związanych ze sposobem realizacji </w:t>
      </w:r>
      <w:r w:rsidR="00293D66">
        <w:rPr>
          <w:rFonts w:asciiTheme="minorHAnsi" w:hAnsiTheme="minorHAnsi" w:cstheme="minorHAnsi"/>
          <w:sz w:val="24"/>
          <w:szCs w:val="24"/>
        </w:rPr>
        <w:t>U</w:t>
      </w:r>
      <w:r w:rsidRPr="00524FA0">
        <w:rPr>
          <w:rFonts w:asciiTheme="minorHAnsi" w:hAnsiTheme="minorHAnsi" w:cstheme="minorHAnsi"/>
          <w:sz w:val="24"/>
          <w:szCs w:val="24"/>
        </w:rPr>
        <w:t>mowy.</w:t>
      </w:r>
    </w:p>
    <w:p w14:paraId="349FCAF5" w14:textId="77777777" w:rsidR="00352C9E" w:rsidRPr="00524FA0" w:rsidRDefault="00352C9E">
      <w:pPr>
        <w:spacing w:line="240" w:lineRule="auto"/>
        <w:ind w:left="360"/>
        <w:jc w:val="both"/>
        <w:rPr>
          <w:rFonts w:asciiTheme="minorHAnsi" w:hAnsiTheme="minorHAnsi" w:cstheme="minorHAnsi"/>
          <w:sz w:val="24"/>
          <w:szCs w:val="24"/>
        </w:rPr>
      </w:pPr>
    </w:p>
    <w:p w14:paraId="7139E7E7"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§8</w:t>
      </w:r>
    </w:p>
    <w:p w14:paraId="55826D05"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t xml:space="preserve">Wykonawca zobowiązuje się zapłacić Zamawiającemu karę umowną w wysokości </w:t>
      </w:r>
      <w:r w:rsidR="00CE3D8B">
        <w:rPr>
          <w:rFonts w:asciiTheme="minorHAnsi" w:hAnsiTheme="minorHAnsi" w:cstheme="minorHAnsi"/>
          <w:sz w:val="24"/>
          <w:szCs w:val="24"/>
        </w:rPr>
        <w:t>1</w:t>
      </w:r>
      <w:r w:rsidRPr="00524FA0">
        <w:rPr>
          <w:rFonts w:asciiTheme="minorHAnsi" w:hAnsiTheme="minorHAnsi" w:cstheme="minorHAnsi"/>
          <w:sz w:val="24"/>
          <w:szCs w:val="24"/>
        </w:rPr>
        <w:t>5</w:t>
      </w:r>
      <w:r w:rsidR="00CE3D8B">
        <w:rPr>
          <w:rFonts w:asciiTheme="minorHAnsi" w:hAnsiTheme="minorHAnsi" w:cstheme="minorHAnsi"/>
          <w:sz w:val="24"/>
          <w:szCs w:val="24"/>
        </w:rPr>
        <w:t xml:space="preserve"> </w:t>
      </w:r>
      <w:r w:rsidRPr="00524FA0">
        <w:rPr>
          <w:rFonts w:asciiTheme="minorHAnsi" w:hAnsiTheme="minorHAnsi" w:cstheme="minorHAnsi"/>
          <w:sz w:val="24"/>
          <w:szCs w:val="24"/>
        </w:rPr>
        <w:t xml:space="preserve">000 </w:t>
      </w:r>
      <w:r w:rsidR="00CE3D8B">
        <w:rPr>
          <w:rFonts w:asciiTheme="minorHAnsi" w:hAnsiTheme="minorHAnsi" w:cstheme="minorHAnsi"/>
          <w:sz w:val="24"/>
          <w:szCs w:val="24"/>
        </w:rPr>
        <w:t>zł (słownie: piętnaście</w:t>
      </w:r>
      <w:r w:rsidRPr="00524FA0">
        <w:rPr>
          <w:rFonts w:asciiTheme="minorHAnsi" w:hAnsiTheme="minorHAnsi" w:cstheme="minorHAnsi"/>
          <w:sz w:val="24"/>
          <w:szCs w:val="24"/>
        </w:rPr>
        <w:t xml:space="preserve"> tysięcy złotych 00/100), w przypadku odstąpienia od </w:t>
      </w:r>
      <w:r w:rsidR="00293D66">
        <w:rPr>
          <w:rFonts w:asciiTheme="minorHAnsi" w:hAnsiTheme="minorHAnsi" w:cstheme="minorHAnsi"/>
          <w:sz w:val="24"/>
          <w:szCs w:val="24"/>
        </w:rPr>
        <w:t>U</w:t>
      </w:r>
      <w:r w:rsidRPr="00524FA0">
        <w:rPr>
          <w:rFonts w:asciiTheme="minorHAnsi" w:hAnsiTheme="minorHAnsi" w:cstheme="minorHAnsi"/>
          <w:sz w:val="24"/>
          <w:szCs w:val="24"/>
        </w:rPr>
        <w:t>mowy</w:t>
      </w:r>
      <w:r w:rsidR="00293D66">
        <w:rPr>
          <w:rFonts w:asciiTheme="minorHAnsi" w:hAnsiTheme="minorHAnsi" w:cstheme="minorHAnsi"/>
          <w:sz w:val="24"/>
          <w:szCs w:val="24"/>
        </w:rPr>
        <w:t xml:space="preserve">/wypowiedzenia Umowy </w:t>
      </w:r>
      <w:r w:rsidRPr="00524FA0">
        <w:rPr>
          <w:rFonts w:asciiTheme="minorHAnsi" w:hAnsiTheme="minorHAnsi" w:cstheme="minorHAnsi"/>
          <w:sz w:val="24"/>
          <w:szCs w:val="24"/>
        </w:rPr>
        <w:t xml:space="preserve">z przyczyn zawinionych przez Wykonawcę, co nie wyklucza dochodzenia przez Zamawiającego odszkodowania </w:t>
      </w:r>
      <w:r w:rsidR="00293D66">
        <w:rPr>
          <w:rFonts w:asciiTheme="minorHAnsi" w:hAnsiTheme="minorHAnsi" w:cstheme="minorHAnsi"/>
          <w:sz w:val="24"/>
          <w:szCs w:val="24"/>
        </w:rPr>
        <w:t>na zasadach ogólnych (do pełnej wysokości poniesionej szkody)</w:t>
      </w:r>
      <w:r w:rsidRPr="00524FA0">
        <w:rPr>
          <w:rFonts w:asciiTheme="minorHAnsi" w:hAnsiTheme="minorHAnsi" w:cstheme="minorHAnsi"/>
          <w:sz w:val="24"/>
          <w:szCs w:val="24"/>
        </w:rPr>
        <w:t>.</w:t>
      </w:r>
    </w:p>
    <w:p w14:paraId="079D4C6F" w14:textId="77777777" w:rsidR="00352C9E" w:rsidRPr="00524FA0" w:rsidRDefault="00352C9E">
      <w:pPr>
        <w:spacing w:line="240" w:lineRule="auto"/>
        <w:jc w:val="center"/>
        <w:rPr>
          <w:rFonts w:asciiTheme="minorHAnsi" w:hAnsiTheme="minorHAnsi" w:cstheme="minorHAnsi"/>
          <w:sz w:val="24"/>
          <w:szCs w:val="24"/>
        </w:rPr>
      </w:pPr>
    </w:p>
    <w:p w14:paraId="3889FC37"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§9</w:t>
      </w:r>
    </w:p>
    <w:p w14:paraId="209DA52C" w14:textId="37DAE3AF" w:rsidR="00352C9E" w:rsidRPr="00524FA0" w:rsidRDefault="00330804">
      <w:pPr>
        <w:numPr>
          <w:ilvl w:val="0"/>
          <w:numId w:val="8"/>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 xml:space="preserve">Zamawiający bezpłatnie </w:t>
      </w:r>
      <w:r w:rsidR="00524FA0">
        <w:rPr>
          <w:rFonts w:asciiTheme="minorHAnsi" w:hAnsiTheme="minorHAnsi" w:cstheme="minorHAnsi"/>
          <w:sz w:val="24"/>
          <w:szCs w:val="24"/>
        </w:rPr>
        <w:t>udostępni</w:t>
      </w:r>
      <w:r w:rsidRPr="00524FA0">
        <w:rPr>
          <w:rFonts w:asciiTheme="minorHAnsi" w:hAnsiTheme="minorHAnsi" w:cstheme="minorHAnsi"/>
          <w:sz w:val="24"/>
          <w:szCs w:val="24"/>
        </w:rPr>
        <w:t xml:space="preserve"> pracownikom Wykonawcy ogrzewane pomieszczenie ochrony, dostęp do toalety z </w:t>
      </w:r>
      <w:r w:rsidR="00C07984">
        <w:rPr>
          <w:rFonts w:asciiTheme="minorHAnsi" w:hAnsiTheme="minorHAnsi" w:cstheme="minorHAnsi"/>
          <w:sz w:val="24"/>
          <w:szCs w:val="24"/>
        </w:rPr>
        <w:t>WC</w:t>
      </w:r>
      <w:r w:rsidRPr="00524FA0">
        <w:rPr>
          <w:rFonts w:asciiTheme="minorHAnsi" w:hAnsiTheme="minorHAnsi" w:cstheme="minorHAnsi"/>
          <w:sz w:val="24"/>
          <w:szCs w:val="24"/>
        </w:rPr>
        <w:t xml:space="preserve"> oraz energii elektrycznej.</w:t>
      </w:r>
    </w:p>
    <w:p w14:paraId="5AD63EA2" w14:textId="77777777" w:rsidR="00352C9E" w:rsidRPr="00524FA0" w:rsidRDefault="00330804">
      <w:pPr>
        <w:numPr>
          <w:ilvl w:val="0"/>
          <w:numId w:val="8"/>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Wykonawca zobowiązuje się, i</w:t>
      </w:r>
      <w:r w:rsidR="00524FA0">
        <w:rPr>
          <w:rFonts w:asciiTheme="minorHAnsi" w:hAnsiTheme="minorHAnsi" w:cstheme="minorHAnsi"/>
          <w:sz w:val="24"/>
          <w:szCs w:val="24"/>
        </w:rPr>
        <w:t xml:space="preserve">ż codziennie </w:t>
      </w:r>
      <w:r w:rsidR="000331D8">
        <w:rPr>
          <w:rFonts w:asciiTheme="minorHAnsi" w:hAnsiTheme="minorHAnsi" w:cstheme="minorHAnsi"/>
          <w:sz w:val="24"/>
          <w:szCs w:val="24"/>
        </w:rPr>
        <w:t>w godzinach pełnienia obowiązków</w:t>
      </w:r>
      <w:r w:rsidRPr="00524FA0">
        <w:rPr>
          <w:rFonts w:asciiTheme="minorHAnsi" w:hAnsiTheme="minorHAnsi" w:cstheme="minorHAnsi"/>
          <w:sz w:val="24"/>
          <w:szCs w:val="24"/>
        </w:rPr>
        <w:t xml:space="preserve">, a w dniach wskazanych przez Zamawiającego również w innych porach doby, pracownicy </w:t>
      </w:r>
      <w:r w:rsidRPr="00524FA0">
        <w:rPr>
          <w:rFonts w:asciiTheme="minorHAnsi" w:hAnsiTheme="minorHAnsi" w:cstheme="minorHAnsi"/>
          <w:sz w:val="24"/>
          <w:szCs w:val="24"/>
        </w:rPr>
        <w:lastRenderedPageBreak/>
        <w:t xml:space="preserve">ochrony będą wykonywali obowiązki ze szczególnym uwzględnieniem konieczności osobistego monitorowania wejść do budynku na parterze, w taki sposób, aby móc na bieżąco rozpoznać i wyeliminować ewentualne zagrożenia oraz żeby w sposób prawidłowy kierować ruchem osób przychodzących do budynku. Zamawiający udostępni w celu wykonywania obowiązków, o których mowa w niniejszym ustępie miejsce na parterze segmentów V i </w:t>
      </w:r>
      <w:proofErr w:type="spellStart"/>
      <w:r w:rsidRPr="00524FA0">
        <w:rPr>
          <w:rFonts w:asciiTheme="minorHAnsi" w:hAnsiTheme="minorHAnsi" w:cstheme="minorHAnsi"/>
          <w:sz w:val="24"/>
          <w:szCs w:val="24"/>
        </w:rPr>
        <w:t>I</w:t>
      </w:r>
      <w:proofErr w:type="spellEnd"/>
      <w:r w:rsidRPr="00524FA0">
        <w:rPr>
          <w:rFonts w:asciiTheme="minorHAnsi" w:hAnsiTheme="minorHAnsi" w:cstheme="minorHAnsi"/>
          <w:sz w:val="24"/>
          <w:szCs w:val="24"/>
        </w:rPr>
        <w:t xml:space="preserve"> (recepcje). Zobowiązanie do osobistego monitorowania przepływu osób w budynku w żadnym stopniu nie wyłącza, ani nie ogranicza wszystkich innych obowiązków Wykonawcy wynikających z niniejszej </w:t>
      </w:r>
      <w:r w:rsidR="00293D66">
        <w:rPr>
          <w:rFonts w:asciiTheme="minorHAnsi" w:hAnsiTheme="minorHAnsi" w:cstheme="minorHAnsi"/>
          <w:sz w:val="24"/>
          <w:szCs w:val="24"/>
        </w:rPr>
        <w:t xml:space="preserve">Umowy </w:t>
      </w:r>
      <w:r w:rsidRPr="00524FA0">
        <w:rPr>
          <w:rFonts w:asciiTheme="minorHAnsi" w:hAnsiTheme="minorHAnsi" w:cstheme="minorHAnsi"/>
          <w:sz w:val="24"/>
          <w:szCs w:val="24"/>
        </w:rPr>
        <w:t>i powinno zostać w pełni z nimi skoordynowane.</w:t>
      </w:r>
    </w:p>
    <w:p w14:paraId="682DA8C9" w14:textId="77777777" w:rsidR="00352C9E" w:rsidRPr="00524FA0" w:rsidRDefault="00352C9E">
      <w:pPr>
        <w:spacing w:line="240" w:lineRule="auto"/>
        <w:jc w:val="center"/>
        <w:rPr>
          <w:rFonts w:asciiTheme="minorHAnsi" w:hAnsiTheme="minorHAnsi" w:cstheme="minorHAnsi"/>
          <w:sz w:val="24"/>
          <w:szCs w:val="24"/>
        </w:rPr>
      </w:pPr>
    </w:p>
    <w:p w14:paraId="3AB1225A"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§10</w:t>
      </w:r>
    </w:p>
    <w:p w14:paraId="387FAFC9"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t xml:space="preserve">Wykonawca zapewni pracownikom ochrony służbowe telefony komórkowe do korzystania w sprawach służbowych i awaryjnych zgodnie z postanowieniami „Regulaminu Dozorowania" stanowiącego </w:t>
      </w:r>
      <w:r w:rsidRPr="00E450DA">
        <w:rPr>
          <w:rFonts w:asciiTheme="minorHAnsi" w:hAnsiTheme="minorHAnsi" w:cstheme="minorHAnsi"/>
          <w:b/>
          <w:sz w:val="24"/>
          <w:szCs w:val="24"/>
        </w:rPr>
        <w:t>załącznik</w:t>
      </w:r>
      <w:r w:rsidR="004A628C" w:rsidRPr="00E450DA">
        <w:rPr>
          <w:rFonts w:asciiTheme="minorHAnsi" w:hAnsiTheme="minorHAnsi" w:cstheme="minorHAnsi"/>
          <w:b/>
          <w:sz w:val="24"/>
          <w:szCs w:val="24"/>
        </w:rPr>
        <w:t xml:space="preserve"> nr 3</w:t>
      </w:r>
      <w:r w:rsidRPr="00524FA0">
        <w:rPr>
          <w:rFonts w:asciiTheme="minorHAnsi" w:hAnsiTheme="minorHAnsi" w:cstheme="minorHAnsi"/>
          <w:sz w:val="24"/>
          <w:szCs w:val="24"/>
        </w:rPr>
        <w:t xml:space="preserve"> do niniejszej umowy.</w:t>
      </w:r>
    </w:p>
    <w:p w14:paraId="15878ABD" w14:textId="77777777" w:rsidR="00352C9E" w:rsidRPr="00524FA0" w:rsidRDefault="00352C9E">
      <w:pPr>
        <w:spacing w:line="240" w:lineRule="auto"/>
        <w:jc w:val="both"/>
        <w:rPr>
          <w:rFonts w:asciiTheme="minorHAnsi" w:hAnsiTheme="minorHAnsi" w:cstheme="minorHAnsi"/>
          <w:sz w:val="24"/>
          <w:szCs w:val="24"/>
        </w:rPr>
      </w:pPr>
    </w:p>
    <w:p w14:paraId="0BE22A89"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§11</w:t>
      </w:r>
    </w:p>
    <w:p w14:paraId="7E86943F"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t>Zamawiający udostępnia Wykonawcy zainstalowane urządzenia monitoringowe oraz zobowiązuje Wykonawcę do zgodnej z przeznaczeniem obsługi tych urządzeń, w tym do zabezpieczania nagrań monitoringowych w zakresie określonym przez Zamawiającego.</w:t>
      </w:r>
    </w:p>
    <w:p w14:paraId="0BF223DC" w14:textId="77777777" w:rsidR="00352C9E" w:rsidRPr="00524FA0" w:rsidRDefault="00352C9E">
      <w:pPr>
        <w:spacing w:line="240" w:lineRule="auto"/>
        <w:jc w:val="center"/>
        <w:rPr>
          <w:rFonts w:asciiTheme="minorHAnsi" w:hAnsiTheme="minorHAnsi" w:cstheme="minorHAnsi"/>
          <w:sz w:val="24"/>
          <w:szCs w:val="24"/>
        </w:rPr>
      </w:pPr>
    </w:p>
    <w:p w14:paraId="635662D8"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§12</w:t>
      </w:r>
    </w:p>
    <w:p w14:paraId="041AF3F4" w14:textId="77777777" w:rsidR="00352C9E" w:rsidRPr="00524FA0" w:rsidRDefault="0053161D">
      <w:pPr>
        <w:numPr>
          <w:ilvl w:val="0"/>
          <w:numId w:val="5"/>
        </w:numPr>
        <w:spacing w:line="240" w:lineRule="auto"/>
        <w:ind w:hanging="360"/>
        <w:jc w:val="both"/>
        <w:rPr>
          <w:rFonts w:asciiTheme="minorHAnsi" w:hAnsiTheme="minorHAnsi" w:cstheme="minorHAnsi"/>
          <w:sz w:val="24"/>
          <w:szCs w:val="24"/>
        </w:rPr>
      </w:pPr>
      <w:r>
        <w:rPr>
          <w:rFonts w:asciiTheme="minorHAnsi" w:hAnsiTheme="minorHAnsi" w:cstheme="minorHAnsi"/>
          <w:sz w:val="24"/>
          <w:szCs w:val="24"/>
        </w:rPr>
        <w:t xml:space="preserve">Z tytułu faktycznego i należytego wykonania Umowy, Zamawiający płacić będzie Wykonawcy wynagrodzenie miesięczne w wysokości </w:t>
      </w:r>
      <w:r w:rsidR="00DD2183">
        <w:rPr>
          <w:rFonts w:asciiTheme="minorHAnsi" w:hAnsiTheme="minorHAnsi" w:cstheme="minorHAnsi"/>
          <w:sz w:val="24"/>
          <w:szCs w:val="24"/>
        </w:rPr>
        <w:t>………………………</w:t>
      </w:r>
      <w:r>
        <w:rPr>
          <w:rFonts w:asciiTheme="minorHAnsi" w:hAnsiTheme="minorHAnsi" w:cstheme="minorHAnsi"/>
          <w:sz w:val="24"/>
          <w:szCs w:val="24"/>
        </w:rPr>
        <w:t xml:space="preserve"> zł netto, powiększone o należny podatek VAT w wysokości </w:t>
      </w:r>
      <w:r w:rsidR="00DD2183">
        <w:rPr>
          <w:rFonts w:asciiTheme="minorHAnsi" w:hAnsiTheme="minorHAnsi" w:cstheme="minorHAnsi"/>
          <w:sz w:val="24"/>
          <w:szCs w:val="24"/>
        </w:rPr>
        <w:t>…………………</w:t>
      </w:r>
      <w:r>
        <w:rPr>
          <w:rFonts w:asciiTheme="minorHAnsi" w:hAnsiTheme="minorHAnsi" w:cstheme="minorHAnsi"/>
          <w:sz w:val="24"/>
          <w:szCs w:val="24"/>
        </w:rPr>
        <w:t xml:space="preserve"> zł (tj. </w:t>
      </w:r>
      <w:r w:rsidR="00DD2183">
        <w:rPr>
          <w:rFonts w:asciiTheme="minorHAnsi" w:hAnsiTheme="minorHAnsi" w:cstheme="minorHAnsi"/>
          <w:sz w:val="24"/>
          <w:szCs w:val="24"/>
        </w:rPr>
        <w:t>……………….</w:t>
      </w:r>
      <w:r w:rsidR="00216E7D">
        <w:rPr>
          <w:rFonts w:asciiTheme="minorHAnsi" w:hAnsiTheme="minorHAnsi" w:cstheme="minorHAnsi"/>
          <w:sz w:val="24"/>
          <w:szCs w:val="24"/>
        </w:rPr>
        <w:t xml:space="preserve"> </w:t>
      </w:r>
      <w:r>
        <w:rPr>
          <w:rFonts w:asciiTheme="minorHAnsi" w:hAnsiTheme="minorHAnsi" w:cstheme="minorHAnsi"/>
          <w:sz w:val="24"/>
          <w:szCs w:val="24"/>
        </w:rPr>
        <w:t>zł brutto)</w:t>
      </w:r>
      <w:r w:rsidRPr="00524FA0">
        <w:rPr>
          <w:rFonts w:asciiTheme="minorHAnsi" w:hAnsiTheme="minorHAnsi" w:cstheme="minorHAnsi"/>
          <w:sz w:val="24"/>
          <w:szCs w:val="24"/>
        </w:rPr>
        <w:t xml:space="preserve"> </w:t>
      </w:r>
      <w:r w:rsidR="00330804" w:rsidRPr="00524FA0">
        <w:rPr>
          <w:rFonts w:asciiTheme="minorHAnsi" w:hAnsiTheme="minorHAnsi" w:cstheme="minorHAnsi"/>
          <w:sz w:val="24"/>
          <w:szCs w:val="24"/>
        </w:rPr>
        <w:t>za</w:t>
      </w:r>
      <w:r>
        <w:rPr>
          <w:rFonts w:asciiTheme="minorHAnsi" w:hAnsiTheme="minorHAnsi" w:cstheme="minorHAnsi"/>
          <w:sz w:val="24"/>
          <w:szCs w:val="24"/>
        </w:rPr>
        <w:t xml:space="preserve"> jeden pełen miesiąc realizacji Umowy.</w:t>
      </w:r>
    </w:p>
    <w:p w14:paraId="190D984E" w14:textId="77777777" w:rsidR="00352C9E" w:rsidRDefault="0053161D">
      <w:pPr>
        <w:numPr>
          <w:ilvl w:val="0"/>
          <w:numId w:val="5"/>
        </w:numPr>
        <w:spacing w:line="240" w:lineRule="auto"/>
        <w:ind w:hanging="360"/>
        <w:jc w:val="both"/>
        <w:rPr>
          <w:rFonts w:asciiTheme="minorHAnsi" w:hAnsiTheme="minorHAnsi" w:cstheme="minorHAnsi"/>
          <w:sz w:val="24"/>
          <w:szCs w:val="24"/>
        </w:rPr>
      </w:pPr>
      <w:r>
        <w:rPr>
          <w:rFonts w:asciiTheme="minorHAnsi" w:hAnsiTheme="minorHAnsi" w:cstheme="minorHAnsi"/>
          <w:sz w:val="24"/>
          <w:szCs w:val="24"/>
        </w:rPr>
        <w:t xml:space="preserve">Wynagrodzenie o którym mowa w ust. 1 powyżej </w:t>
      </w:r>
      <w:r w:rsidR="00330804" w:rsidRPr="00524FA0">
        <w:rPr>
          <w:rFonts w:asciiTheme="minorHAnsi" w:hAnsiTheme="minorHAnsi" w:cstheme="minorHAnsi"/>
          <w:sz w:val="24"/>
          <w:szCs w:val="24"/>
        </w:rPr>
        <w:t>płatna będzie</w:t>
      </w:r>
      <w:r w:rsidR="00293D66">
        <w:rPr>
          <w:rFonts w:asciiTheme="minorHAnsi" w:hAnsiTheme="minorHAnsi" w:cstheme="minorHAnsi"/>
          <w:sz w:val="24"/>
          <w:szCs w:val="24"/>
        </w:rPr>
        <w:t xml:space="preserve"> „z dołu”</w:t>
      </w:r>
      <w:r w:rsidR="00330804" w:rsidRPr="00524FA0">
        <w:rPr>
          <w:rFonts w:asciiTheme="minorHAnsi" w:hAnsiTheme="minorHAnsi" w:cstheme="minorHAnsi"/>
          <w:sz w:val="24"/>
          <w:szCs w:val="24"/>
        </w:rPr>
        <w:t xml:space="preserve"> w okresach miesięcznych</w:t>
      </w:r>
      <w:r>
        <w:rPr>
          <w:rFonts w:asciiTheme="minorHAnsi" w:hAnsiTheme="minorHAnsi" w:cstheme="minorHAnsi"/>
          <w:sz w:val="24"/>
          <w:szCs w:val="24"/>
        </w:rPr>
        <w:t>,</w:t>
      </w:r>
      <w:r w:rsidR="00330804" w:rsidRPr="00524FA0">
        <w:rPr>
          <w:rFonts w:asciiTheme="minorHAnsi" w:hAnsiTheme="minorHAnsi" w:cstheme="minorHAnsi"/>
          <w:sz w:val="24"/>
          <w:szCs w:val="24"/>
        </w:rPr>
        <w:t xml:space="preserve"> w terminie 21 dni od daty otrzymania</w:t>
      </w:r>
      <w:r w:rsidR="00293D66">
        <w:rPr>
          <w:rFonts w:asciiTheme="minorHAnsi" w:hAnsiTheme="minorHAnsi" w:cstheme="minorHAnsi"/>
          <w:sz w:val="24"/>
          <w:szCs w:val="24"/>
        </w:rPr>
        <w:t xml:space="preserve"> prawidłowo wystawionej</w:t>
      </w:r>
      <w:r w:rsidR="00330804" w:rsidRPr="00524FA0">
        <w:rPr>
          <w:rFonts w:asciiTheme="minorHAnsi" w:hAnsiTheme="minorHAnsi" w:cstheme="minorHAnsi"/>
          <w:sz w:val="24"/>
          <w:szCs w:val="24"/>
        </w:rPr>
        <w:t xml:space="preserve"> faktury VAT</w:t>
      </w:r>
      <w:r>
        <w:rPr>
          <w:rFonts w:asciiTheme="minorHAnsi" w:hAnsiTheme="minorHAnsi" w:cstheme="minorHAnsi"/>
          <w:sz w:val="24"/>
          <w:szCs w:val="24"/>
        </w:rPr>
        <w:t>,</w:t>
      </w:r>
      <w:r w:rsidR="00330804" w:rsidRPr="00524FA0">
        <w:rPr>
          <w:rFonts w:asciiTheme="minorHAnsi" w:hAnsiTheme="minorHAnsi" w:cstheme="minorHAnsi"/>
          <w:sz w:val="24"/>
          <w:szCs w:val="24"/>
        </w:rPr>
        <w:t xml:space="preserve"> na konto Wykonawcy wskazane w fakturze.</w:t>
      </w:r>
    </w:p>
    <w:p w14:paraId="3998B8CF" w14:textId="77777777" w:rsidR="0053161D" w:rsidRPr="00524FA0" w:rsidRDefault="0053161D">
      <w:pPr>
        <w:numPr>
          <w:ilvl w:val="0"/>
          <w:numId w:val="5"/>
        </w:numPr>
        <w:spacing w:line="240" w:lineRule="auto"/>
        <w:ind w:hanging="360"/>
        <w:jc w:val="both"/>
        <w:rPr>
          <w:rFonts w:asciiTheme="minorHAnsi" w:hAnsiTheme="minorHAnsi" w:cstheme="minorHAnsi"/>
          <w:sz w:val="24"/>
          <w:szCs w:val="24"/>
        </w:rPr>
      </w:pPr>
      <w:r>
        <w:rPr>
          <w:rFonts w:asciiTheme="minorHAnsi" w:hAnsiTheme="minorHAnsi" w:cstheme="minorHAnsi"/>
          <w:sz w:val="24"/>
          <w:szCs w:val="24"/>
        </w:rPr>
        <w:t xml:space="preserve">Wynagrodzenie, o którym mowa powyżej wyczerpuje całość roszczeń Wykonawcy względem Zamawiającego, należnych z tytułu realizacji Umowy. </w:t>
      </w:r>
    </w:p>
    <w:p w14:paraId="32F6BA30" w14:textId="77777777" w:rsidR="00352C9E" w:rsidRPr="00524FA0" w:rsidRDefault="00352C9E">
      <w:pPr>
        <w:spacing w:line="240" w:lineRule="auto"/>
        <w:jc w:val="both"/>
        <w:rPr>
          <w:rFonts w:asciiTheme="minorHAnsi" w:hAnsiTheme="minorHAnsi" w:cstheme="minorHAnsi"/>
          <w:sz w:val="24"/>
          <w:szCs w:val="24"/>
        </w:rPr>
      </w:pPr>
    </w:p>
    <w:p w14:paraId="3E5186E0"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§13</w:t>
      </w:r>
    </w:p>
    <w:p w14:paraId="58B00522"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t>Wykonawca oświadcza, że posiada aktualną koncesję na prowadzenie działalności w zakresie ochrony mienia zgodnie z przepisami ustawy z dnia 22 sierpnia 1997 r. o ochronie osób i mienia.</w:t>
      </w:r>
    </w:p>
    <w:p w14:paraId="73C1C74F" w14:textId="77777777" w:rsidR="00352C9E" w:rsidRPr="00524FA0" w:rsidRDefault="00352C9E">
      <w:pPr>
        <w:spacing w:line="240" w:lineRule="auto"/>
        <w:jc w:val="center"/>
        <w:rPr>
          <w:rFonts w:asciiTheme="minorHAnsi" w:hAnsiTheme="minorHAnsi" w:cstheme="minorHAnsi"/>
          <w:sz w:val="24"/>
          <w:szCs w:val="24"/>
        </w:rPr>
      </w:pPr>
    </w:p>
    <w:p w14:paraId="6C08195B"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§14</w:t>
      </w:r>
    </w:p>
    <w:p w14:paraId="0DC1BB69" w14:textId="77777777" w:rsidR="00352C9E" w:rsidRPr="00524FA0" w:rsidRDefault="00330804">
      <w:pPr>
        <w:spacing w:line="240" w:lineRule="auto"/>
        <w:jc w:val="both"/>
        <w:rPr>
          <w:rFonts w:asciiTheme="minorHAnsi" w:hAnsiTheme="minorHAnsi" w:cstheme="minorHAnsi"/>
          <w:sz w:val="24"/>
          <w:szCs w:val="24"/>
        </w:rPr>
      </w:pPr>
      <w:bookmarkStart w:id="2" w:name="_30j0zll" w:colFirst="0" w:colLast="0"/>
      <w:bookmarkEnd w:id="2"/>
      <w:r w:rsidRPr="00524FA0">
        <w:rPr>
          <w:rFonts w:asciiTheme="minorHAnsi" w:hAnsiTheme="minorHAnsi" w:cstheme="minorHAnsi"/>
          <w:sz w:val="24"/>
          <w:szCs w:val="24"/>
        </w:rPr>
        <w:t xml:space="preserve">Załączniki wymienione w treści </w:t>
      </w:r>
      <w:r w:rsidR="00293D66">
        <w:rPr>
          <w:rFonts w:asciiTheme="minorHAnsi" w:hAnsiTheme="minorHAnsi" w:cstheme="minorHAnsi"/>
          <w:sz w:val="24"/>
          <w:szCs w:val="24"/>
        </w:rPr>
        <w:t xml:space="preserve">Umowy </w:t>
      </w:r>
      <w:r w:rsidRPr="00524FA0">
        <w:rPr>
          <w:rFonts w:asciiTheme="minorHAnsi" w:hAnsiTheme="minorHAnsi" w:cstheme="minorHAnsi"/>
          <w:sz w:val="24"/>
          <w:szCs w:val="24"/>
        </w:rPr>
        <w:t>oraz ogłoszeniu stanowią jej integralną część.</w:t>
      </w:r>
    </w:p>
    <w:p w14:paraId="5C3F6EA7" w14:textId="77777777" w:rsidR="00352C9E" w:rsidRPr="00524FA0" w:rsidRDefault="00352C9E">
      <w:pPr>
        <w:spacing w:line="240" w:lineRule="auto"/>
        <w:jc w:val="center"/>
        <w:rPr>
          <w:rFonts w:asciiTheme="minorHAnsi" w:hAnsiTheme="minorHAnsi" w:cstheme="minorHAnsi"/>
          <w:sz w:val="24"/>
          <w:szCs w:val="24"/>
        </w:rPr>
      </w:pPr>
    </w:p>
    <w:p w14:paraId="0884EFC3"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§15</w:t>
      </w:r>
    </w:p>
    <w:p w14:paraId="6EEEBF50"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t>W sprawach nieuregulowanych niniejszą umową mają zastosowanie przepisy prawa polskiego w tym w szczególności Kodeksu Cywilnego.</w:t>
      </w:r>
    </w:p>
    <w:p w14:paraId="582E5819" w14:textId="77777777" w:rsidR="000B6A3A" w:rsidRDefault="000B6A3A" w:rsidP="00216E7D">
      <w:pPr>
        <w:spacing w:line="240" w:lineRule="auto"/>
        <w:rPr>
          <w:rFonts w:asciiTheme="minorHAnsi" w:hAnsiTheme="minorHAnsi" w:cstheme="minorHAnsi"/>
          <w:b/>
          <w:sz w:val="24"/>
          <w:szCs w:val="24"/>
        </w:rPr>
      </w:pPr>
    </w:p>
    <w:p w14:paraId="04F690A0"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§16</w:t>
      </w:r>
    </w:p>
    <w:p w14:paraId="0216FFED"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lastRenderedPageBreak/>
        <w:t xml:space="preserve">Ewentualne spory między stronami powstałe w związku z realizacją niniejszej </w:t>
      </w:r>
      <w:r w:rsidR="00293D66">
        <w:rPr>
          <w:rFonts w:asciiTheme="minorHAnsi" w:hAnsiTheme="minorHAnsi" w:cstheme="minorHAnsi"/>
          <w:sz w:val="24"/>
          <w:szCs w:val="24"/>
        </w:rPr>
        <w:t xml:space="preserve">Umowy </w:t>
      </w:r>
      <w:r w:rsidRPr="00524FA0">
        <w:rPr>
          <w:rFonts w:asciiTheme="minorHAnsi" w:hAnsiTheme="minorHAnsi" w:cstheme="minorHAnsi"/>
          <w:sz w:val="24"/>
          <w:szCs w:val="24"/>
        </w:rPr>
        <w:t>będą rozpatrywane przez sąd właściwy dla Zamawiającego.</w:t>
      </w:r>
    </w:p>
    <w:p w14:paraId="4764EA9C" w14:textId="77777777" w:rsidR="00352C9E" w:rsidRPr="00524FA0" w:rsidRDefault="00352C9E">
      <w:pPr>
        <w:spacing w:line="240" w:lineRule="auto"/>
        <w:jc w:val="center"/>
        <w:rPr>
          <w:rFonts w:asciiTheme="minorHAnsi" w:hAnsiTheme="minorHAnsi" w:cstheme="minorHAnsi"/>
          <w:sz w:val="24"/>
          <w:szCs w:val="24"/>
        </w:rPr>
      </w:pPr>
    </w:p>
    <w:p w14:paraId="05892F68"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§17</w:t>
      </w:r>
    </w:p>
    <w:p w14:paraId="7AEC4CE5"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t xml:space="preserve">Wszelkie zmiany </w:t>
      </w:r>
      <w:r w:rsidR="00293D66">
        <w:rPr>
          <w:rFonts w:asciiTheme="minorHAnsi" w:hAnsiTheme="minorHAnsi" w:cstheme="minorHAnsi"/>
          <w:sz w:val="24"/>
          <w:szCs w:val="24"/>
        </w:rPr>
        <w:t xml:space="preserve">Umowy </w:t>
      </w:r>
      <w:r w:rsidRPr="00524FA0">
        <w:rPr>
          <w:rFonts w:asciiTheme="minorHAnsi" w:hAnsiTheme="minorHAnsi" w:cstheme="minorHAnsi"/>
          <w:sz w:val="24"/>
          <w:szCs w:val="24"/>
        </w:rPr>
        <w:t>wymagają dla swej ważności zachowania formy pisemnej.</w:t>
      </w:r>
    </w:p>
    <w:p w14:paraId="564EDC29" w14:textId="77777777" w:rsidR="00352C9E" w:rsidRPr="00524FA0" w:rsidRDefault="00352C9E">
      <w:pPr>
        <w:spacing w:line="240" w:lineRule="auto"/>
        <w:jc w:val="both"/>
        <w:rPr>
          <w:rFonts w:asciiTheme="minorHAnsi" w:hAnsiTheme="minorHAnsi" w:cstheme="minorHAnsi"/>
          <w:sz w:val="24"/>
          <w:szCs w:val="24"/>
        </w:rPr>
      </w:pPr>
    </w:p>
    <w:p w14:paraId="2A60EB2F"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§18</w:t>
      </w:r>
    </w:p>
    <w:p w14:paraId="632B3F31"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t>Umowę sporządzono w dwóch jednobrzmiących egzemplarzach, po jednym dla każdej ze stron.</w:t>
      </w:r>
    </w:p>
    <w:p w14:paraId="0D2421D5" w14:textId="77777777" w:rsidR="00352C9E" w:rsidRPr="00524FA0" w:rsidRDefault="00352C9E">
      <w:pPr>
        <w:spacing w:line="240" w:lineRule="auto"/>
        <w:jc w:val="both"/>
        <w:rPr>
          <w:rFonts w:asciiTheme="minorHAnsi" w:hAnsiTheme="minorHAnsi" w:cstheme="minorHAnsi"/>
          <w:sz w:val="24"/>
          <w:szCs w:val="24"/>
        </w:rPr>
      </w:pPr>
    </w:p>
    <w:p w14:paraId="3E32927D" w14:textId="77777777" w:rsidR="00352C9E" w:rsidRPr="00524FA0" w:rsidRDefault="00352C9E">
      <w:pPr>
        <w:spacing w:line="240" w:lineRule="auto"/>
        <w:jc w:val="both"/>
        <w:rPr>
          <w:rFonts w:asciiTheme="minorHAnsi" w:hAnsiTheme="minorHAnsi" w:cstheme="minorHAnsi"/>
          <w:sz w:val="24"/>
          <w:szCs w:val="24"/>
        </w:rPr>
      </w:pPr>
    </w:p>
    <w:p w14:paraId="352AA266" w14:textId="77777777" w:rsidR="00352C9E" w:rsidRPr="00524FA0" w:rsidRDefault="00352C9E">
      <w:pPr>
        <w:spacing w:line="240" w:lineRule="auto"/>
        <w:jc w:val="both"/>
        <w:rPr>
          <w:rFonts w:asciiTheme="minorHAnsi" w:hAnsiTheme="minorHAnsi" w:cstheme="minorHAnsi"/>
          <w:sz w:val="24"/>
          <w:szCs w:val="24"/>
        </w:rPr>
      </w:pPr>
    </w:p>
    <w:p w14:paraId="3FA4E67E" w14:textId="77777777" w:rsidR="00352C9E" w:rsidRPr="00524FA0" w:rsidRDefault="00330804">
      <w:pPr>
        <w:spacing w:line="240" w:lineRule="auto"/>
        <w:jc w:val="both"/>
        <w:rPr>
          <w:rFonts w:asciiTheme="minorHAnsi" w:hAnsiTheme="minorHAnsi" w:cstheme="minorHAnsi"/>
          <w:sz w:val="24"/>
          <w:szCs w:val="24"/>
        </w:rPr>
      </w:pPr>
      <w:r w:rsidRPr="00524FA0">
        <w:rPr>
          <w:rFonts w:asciiTheme="minorHAnsi" w:hAnsiTheme="minorHAnsi" w:cstheme="minorHAnsi"/>
          <w:sz w:val="24"/>
          <w:szCs w:val="24"/>
        </w:rPr>
        <w:t>ZAMAW</w:t>
      </w:r>
      <w:r w:rsidR="00524FA0">
        <w:rPr>
          <w:rFonts w:asciiTheme="minorHAnsi" w:hAnsiTheme="minorHAnsi" w:cstheme="minorHAnsi"/>
          <w:sz w:val="24"/>
          <w:szCs w:val="24"/>
        </w:rPr>
        <w:t xml:space="preserve">IAJĄCY: </w:t>
      </w:r>
      <w:r w:rsidR="00524FA0">
        <w:rPr>
          <w:rFonts w:asciiTheme="minorHAnsi" w:hAnsiTheme="minorHAnsi" w:cstheme="minorHAnsi"/>
          <w:sz w:val="24"/>
          <w:szCs w:val="24"/>
        </w:rPr>
        <w:tab/>
      </w:r>
      <w:r w:rsidR="00524FA0">
        <w:rPr>
          <w:rFonts w:asciiTheme="minorHAnsi" w:hAnsiTheme="minorHAnsi" w:cstheme="minorHAnsi"/>
          <w:sz w:val="24"/>
          <w:szCs w:val="24"/>
        </w:rPr>
        <w:tab/>
      </w:r>
      <w:r w:rsidR="00524FA0">
        <w:rPr>
          <w:rFonts w:asciiTheme="minorHAnsi" w:hAnsiTheme="minorHAnsi" w:cstheme="minorHAnsi"/>
          <w:sz w:val="24"/>
          <w:szCs w:val="24"/>
        </w:rPr>
        <w:tab/>
      </w:r>
      <w:r w:rsidR="00524FA0">
        <w:rPr>
          <w:rFonts w:asciiTheme="minorHAnsi" w:hAnsiTheme="minorHAnsi" w:cstheme="minorHAnsi"/>
          <w:sz w:val="24"/>
          <w:szCs w:val="24"/>
        </w:rPr>
        <w:tab/>
      </w:r>
      <w:r w:rsidR="00524FA0">
        <w:rPr>
          <w:rFonts w:asciiTheme="minorHAnsi" w:hAnsiTheme="minorHAnsi" w:cstheme="minorHAnsi"/>
          <w:sz w:val="24"/>
          <w:szCs w:val="24"/>
        </w:rPr>
        <w:tab/>
      </w:r>
      <w:r w:rsidR="00524FA0">
        <w:rPr>
          <w:rFonts w:asciiTheme="minorHAnsi" w:hAnsiTheme="minorHAnsi" w:cstheme="minorHAnsi"/>
          <w:sz w:val="24"/>
          <w:szCs w:val="24"/>
        </w:rPr>
        <w:tab/>
      </w:r>
      <w:r w:rsidR="00524FA0">
        <w:rPr>
          <w:rFonts w:asciiTheme="minorHAnsi" w:hAnsiTheme="minorHAnsi" w:cstheme="minorHAnsi"/>
          <w:sz w:val="24"/>
          <w:szCs w:val="24"/>
        </w:rPr>
        <w:tab/>
      </w:r>
      <w:r w:rsidRPr="00524FA0">
        <w:rPr>
          <w:rFonts w:asciiTheme="minorHAnsi" w:hAnsiTheme="minorHAnsi" w:cstheme="minorHAnsi"/>
          <w:sz w:val="24"/>
          <w:szCs w:val="24"/>
        </w:rPr>
        <w:t>WYKONAWCA:</w:t>
      </w:r>
    </w:p>
    <w:p w14:paraId="342B3588" w14:textId="77777777" w:rsidR="00352C9E" w:rsidRPr="00524FA0" w:rsidRDefault="00352C9E">
      <w:pPr>
        <w:spacing w:line="240" w:lineRule="auto"/>
        <w:jc w:val="both"/>
        <w:rPr>
          <w:rFonts w:asciiTheme="minorHAnsi" w:hAnsiTheme="minorHAnsi" w:cstheme="minorHAnsi"/>
          <w:sz w:val="24"/>
          <w:szCs w:val="24"/>
        </w:rPr>
      </w:pPr>
    </w:p>
    <w:p w14:paraId="78B1805D" w14:textId="77777777" w:rsidR="00352C9E" w:rsidRPr="00524FA0" w:rsidRDefault="00352C9E">
      <w:pPr>
        <w:spacing w:line="240" w:lineRule="auto"/>
        <w:jc w:val="both"/>
        <w:rPr>
          <w:rFonts w:asciiTheme="minorHAnsi" w:hAnsiTheme="minorHAnsi" w:cstheme="minorHAnsi"/>
          <w:sz w:val="24"/>
          <w:szCs w:val="24"/>
        </w:rPr>
      </w:pPr>
    </w:p>
    <w:p w14:paraId="4C966772" w14:textId="77777777" w:rsidR="00524FA0" w:rsidRPr="00524FA0" w:rsidRDefault="00524FA0">
      <w:pPr>
        <w:spacing w:line="240" w:lineRule="auto"/>
        <w:jc w:val="both"/>
        <w:rPr>
          <w:rFonts w:asciiTheme="minorHAnsi" w:hAnsiTheme="minorHAnsi" w:cstheme="minorHAnsi"/>
          <w:sz w:val="24"/>
          <w:szCs w:val="24"/>
        </w:rPr>
      </w:pPr>
    </w:p>
    <w:p w14:paraId="410B5D66" w14:textId="77777777" w:rsidR="00352C9E" w:rsidRPr="00524FA0" w:rsidRDefault="00352C9E">
      <w:pPr>
        <w:spacing w:line="240" w:lineRule="auto"/>
        <w:jc w:val="both"/>
        <w:rPr>
          <w:rFonts w:asciiTheme="minorHAnsi" w:hAnsiTheme="minorHAnsi" w:cstheme="minorHAnsi"/>
          <w:sz w:val="24"/>
          <w:szCs w:val="24"/>
        </w:rPr>
      </w:pPr>
    </w:p>
    <w:p w14:paraId="6C0AFBDA" w14:textId="77777777" w:rsidR="000B6A3A" w:rsidRDefault="000B6A3A">
      <w:pPr>
        <w:spacing w:line="240" w:lineRule="auto"/>
        <w:jc w:val="center"/>
        <w:rPr>
          <w:rFonts w:asciiTheme="minorHAnsi" w:hAnsiTheme="minorHAnsi" w:cstheme="minorHAnsi"/>
          <w:b/>
          <w:sz w:val="24"/>
          <w:szCs w:val="24"/>
        </w:rPr>
      </w:pPr>
    </w:p>
    <w:p w14:paraId="7C6CC650" w14:textId="77777777" w:rsidR="000B6A3A" w:rsidRDefault="000B6A3A">
      <w:pPr>
        <w:spacing w:line="240" w:lineRule="auto"/>
        <w:jc w:val="center"/>
        <w:rPr>
          <w:rFonts w:asciiTheme="minorHAnsi" w:hAnsiTheme="minorHAnsi" w:cstheme="minorHAnsi"/>
          <w:b/>
          <w:sz w:val="24"/>
          <w:szCs w:val="24"/>
        </w:rPr>
      </w:pPr>
    </w:p>
    <w:p w14:paraId="7400EF75" w14:textId="77777777" w:rsidR="000B6A3A" w:rsidRDefault="000B6A3A">
      <w:pPr>
        <w:spacing w:line="240" w:lineRule="auto"/>
        <w:jc w:val="center"/>
        <w:rPr>
          <w:rFonts w:asciiTheme="minorHAnsi" w:hAnsiTheme="minorHAnsi" w:cstheme="minorHAnsi"/>
          <w:b/>
          <w:sz w:val="24"/>
          <w:szCs w:val="24"/>
        </w:rPr>
      </w:pPr>
    </w:p>
    <w:p w14:paraId="62EF5A35" w14:textId="77777777" w:rsidR="000B6A3A" w:rsidRDefault="000B6A3A">
      <w:pPr>
        <w:spacing w:line="240" w:lineRule="auto"/>
        <w:jc w:val="center"/>
        <w:rPr>
          <w:rFonts w:asciiTheme="minorHAnsi" w:hAnsiTheme="minorHAnsi" w:cstheme="minorHAnsi"/>
          <w:b/>
          <w:sz w:val="24"/>
          <w:szCs w:val="24"/>
        </w:rPr>
      </w:pPr>
    </w:p>
    <w:p w14:paraId="13648317" w14:textId="77777777" w:rsidR="000B6A3A" w:rsidRDefault="000B6A3A">
      <w:pPr>
        <w:spacing w:line="240" w:lineRule="auto"/>
        <w:jc w:val="center"/>
        <w:rPr>
          <w:rFonts w:asciiTheme="minorHAnsi" w:hAnsiTheme="minorHAnsi" w:cstheme="minorHAnsi"/>
          <w:b/>
          <w:sz w:val="24"/>
          <w:szCs w:val="24"/>
        </w:rPr>
      </w:pPr>
    </w:p>
    <w:p w14:paraId="1205C90C" w14:textId="77777777" w:rsidR="000B6A3A" w:rsidRDefault="000B6A3A">
      <w:pPr>
        <w:spacing w:line="240" w:lineRule="auto"/>
        <w:jc w:val="center"/>
        <w:rPr>
          <w:rFonts w:asciiTheme="minorHAnsi" w:hAnsiTheme="minorHAnsi" w:cstheme="minorHAnsi"/>
          <w:b/>
          <w:sz w:val="24"/>
          <w:szCs w:val="24"/>
        </w:rPr>
      </w:pPr>
    </w:p>
    <w:p w14:paraId="02FE93FA" w14:textId="77777777" w:rsidR="000B6A3A" w:rsidRDefault="000B6A3A">
      <w:pPr>
        <w:spacing w:line="240" w:lineRule="auto"/>
        <w:jc w:val="center"/>
        <w:rPr>
          <w:rFonts w:asciiTheme="minorHAnsi" w:hAnsiTheme="minorHAnsi" w:cstheme="minorHAnsi"/>
          <w:b/>
          <w:sz w:val="24"/>
          <w:szCs w:val="24"/>
        </w:rPr>
      </w:pPr>
    </w:p>
    <w:p w14:paraId="7B7F7D49" w14:textId="77777777" w:rsidR="000B6A3A" w:rsidRDefault="000B6A3A">
      <w:pPr>
        <w:spacing w:line="240" w:lineRule="auto"/>
        <w:jc w:val="center"/>
        <w:rPr>
          <w:rFonts w:asciiTheme="minorHAnsi" w:hAnsiTheme="minorHAnsi" w:cstheme="minorHAnsi"/>
          <w:b/>
          <w:sz w:val="24"/>
          <w:szCs w:val="24"/>
        </w:rPr>
      </w:pPr>
    </w:p>
    <w:p w14:paraId="64F664D0" w14:textId="77777777" w:rsidR="000B6A3A" w:rsidRDefault="000B6A3A">
      <w:pPr>
        <w:spacing w:line="240" w:lineRule="auto"/>
        <w:jc w:val="center"/>
        <w:rPr>
          <w:rFonts w:asciiTheme="minorHAnsi" w:hAnsiTheme="minorHAnsi" w:cstheme="minorHAnsi"/>
          <w:b/>
          <w:sz w:val="24"/>
          <w:szCs w:val="24"/>
        </w:rPr>
      </w:pPr>
    </w:p>
    <w:p w14:paraId="5B8663BE" w14:textId="77777777" w:rsidR="000B6A3A" w:rsidRDefault="000B6A3A">
      <w:pPr>
        <w:spacing w:line="240" w:lineRule="auto"/>
        <w:jc w:val="center"/>
        <w:rPr>
          <w:rFonts w:asciiTheme="minorHAnsi" w:hAnsiTheme="minorHAnsi" w:cstheme="minorHAnsi"/>
          <w:b/>
          <w:sz w:val="24"/>
          <w:szCs w:val="24"/>
        </w:rPr>
      </w:pPr>
    </w:p>
    <w:p w14:paraId="4DAD443E" w14:textId="77777777" w:rsidR="000B6A3A" w:rsidRDefault="000B6A3A">
      <w:pPr>
        <w:spacing w:line="240" w:lineRule="auto"/>
        <w:jc w:val="center"/>
        <w:rPr>
          <w:rFonts w:asciiTheme="minorHAnsi" w:hAnsiTheme="minorHAnsi" w:cstheme="minorHAnsi"/>
          <w:b/>
          <w:sz w:val="24"/>
          <w:szCs w:val="24"/>
        </w:rPr>
      </w:pPr>
    </w:p>
    <w:p w14:paraId="0B1FDEA9" w14:textId="77777777" w:rsidR="000B6A3A" w:rsidRDefault="000B6A3A">
      <w:pPr>
        <w:spacing w:line="240" w:lineRule="auto"/>
        <w:jc w:val="center"/>
        <w:rPr>
          <w:rFonts w:asciiTheme="minorHAnsi" w:hAnsiTheme="minorHAnsi" w:cstheme="minorHAnsi"/>
          <w:b/>
          <w:sz w:val="24"/>
          <w:szCs w:val="24"/>
        </w:rPr>
      </w:pPr>
    </w:p>
    <w:p w14:paraId="60ADAE98" w14:textId="77777777" w:rsidR="000B6A3A" w:rsidRDefault="000B6A3A">
      <w:pPr>
        <w:spacing w:line="240" w:lineRule="auto"/>
        <w:jc w:val="center"/>
        <w:rPr>
          <w:rFonts w:asciiTheme="minorHAnsi" w:hAnsiTheme="minorHAnsi" w:cstheme="minorHAnsi"/>
          <w:b/>
          <w:sz w:val="24"/>
          <w:szCs w:val="24"/>
        </w:rPr>
      </w:pPr>
    </w:p>
    <w:p w14:paraId="020FD5B7" w14:textId="77777777" w:rsidR="000B6A3A" w:rsidRDefault="000B6A3A">
      <w:pPr>
        <w:spacing w:line="240" w:lineRule="auto"/>
        <w:jc w:val="center"/>
        <w:rPr>
          <w:rFonts w:asciiTheme="minorHAnsi" w:hAnsiTheme="minorHAnsi" w:cstheme="minorHAnsi"/>
          <w:b/>
          <w:sz w:val="24"/>
          <w:szCs w:val="24"/>
        </w:rPr>
      </w:pPr>
    </w:p>
    <w:p w14:paraId="34866E73" w14:textId="77777777" w:rsidR="000B6A3A" w:rsidRDefault="000B6A3A">
      <w:pPr>
        <w:spacing w:line="240" w:lineRule="auto"/>
        <w:jc w:val="center"/>
        <w:rPr>
          <w:rFonts w:asciiTheme="minorHAnsi" w:hAnsiTheme="minorHAnsi" w:cstheme="minorHAnsi"/>
          <w:b/>
          <w:sz w:val="24"/>
          <w:szCs w:val="24"/>
        </w:rPr>
      </w:pPr>
    </w:p>
    <w:p w14:paraId="244808A0" w14:textId="77777777" w:rsidR="000B6A3A" w:rsidRDefault="000B6A3A">
      <w:pPr>
        <w:spacing w:line="240" w:lineRule="auto"/>
        <w:jc w:val="center"/>
        <w:rPr>
          <w:rFonts w:asciiTheme="minorHAnsi" w:hAnsiTheme="minorHAnsi" w:cstheme="minorHAnsi"/>
          <w:b/>
          <w:sz w:val="24"/>
          <w:szCs w:val="24"/>
        </w:rPr>
      </w:pPr>
    </w:p>
    <w:p w14:paraId="7A7F9A3E" w14:textId="77777777" w:rsidR="000B6A3A" w:rsidRDefault="000B6A3A">
      <w:pPr>
        <w:spacing w:line="240" w:lineRule="auto"/>
        <w:jc w:val="center"/>
        <w:rPr>
          <w:rFonts w:asciiTheme="minorHAnsi" w:hAnsiTheme="minorHAnsi" w:cstheme="minorHAnsi"/>
          <w:b/>
          <w:sz w:val="24"/>
          <w:szCs w:val="24"/>
        </w:rPr>
      </w:pPr>
    </w:p>
    <w:p w14:paraId="0C4D3E9A" w14:textId="77777777" w:rsidR="000B6A3A" w:rsidRDefault="000B6A3A">
      <w:pPr>
        <w:spacing w:line="240" w:lineRule="auto"/>
        <w:jc w:val="center"/>
        <w:rPr>
          <w:rFonts w:asciiTheme="minorHAnsi" w:hAnsiTheme="minorHAnsi" w:cstheme="minorHAnsi"/>
          <w:b/>
          <w:sz w:val="24"/>
          <w:szCs w:val="24"/>
        </w:rPr>
      </w:pPr>
    </w:p>
    <w:p w14:paraId="0A675A03" w14:textId="77777777" w:rsidR="000B6A3A" w:rsidRDefault="000B6A3A">
      <w:pPr>
        <w:spacing w:line="240" w:lineRule="auto"/>
        <w:jc w:val="center"/>
        <w:rPr>
          <w:rFonts w:asciiTheme="minorHAnsi" w:hAnsiTheme="minorHAnsi" w:cstheme="minorHAnsi"/>
          <w:b/>
          <w:sz w:val="24"/>
          <w:szCs w:val="24"/>
        </w:rPr>
      </w:pPr>
    </w:p>
    <w:p w14:paraId="39F4E42E" w14:textId="77777777" w:rsidR="000B6A3A" w:rsidRDefault="000B6A3A">
      <w:pPr>
        <w:spacing w:line="240" w:lineRule="auto"/>
        <w:jc w:val="center"/>
        <w:rPr>
          <w:rFonts w:asciiTheme="minorHAnsi" w:hAnsiTheme="minorHAnsi" w:cstheme="minorHAnsi"/>
          <w:b/>
          <w:sz w:val="24"/>
          <w:szCs w:val="24"/>
        </w:rPr>
      </w:pPr>
    </w:p>
    <w:p w14:paraId="02E2904E" w14:textId="77777777" w:rsidR="000B6A3A" w:rsidRDefault="000B6A3A">
      <w:pPr>
        <w:spacing w:line="240" w:lineRule="auto"/>
        <w:jc w:val="center"/>
        <w:rPr>
          <w:rFonts w:asciiTheme="minorHAnsi" w:hAnsiTheme="minorHAnsi" w:cstheme="minorHAnsi"/>
          <w:b/>
          <w:sz w:val="24"/>
          <w:szCs w:val="24"/>
        </w:rPr>
      </w:pPr>
    </w:p>
    <w:p w14:paraId="48C6C0C6" w14:textId="77777777" w:rsidR="000B6A3A" w:rsidRDefault="000B6A3A">
      <w:pPr>
        <w:spacing w:line="240" w:lineRule="auto"/>
        <w:jc w:val="center"/>
        <w:rPr>
          <w:rFonts w:asciiTheme="minorHAnsi" w:hAnsiTheme="minorHAnsi" w:cstheme="minorHAnsi"/>
          <w:b/>
          <w:sz w:val="24"/>
          <w:szCs w:val="24"/>
        </w:rPr>
      </w:pPr>
    </w:p>
    <w:p w14:paraId="0BDE4DDE" w14:textId="77777777" w:rsidR="000B6A3A" w:rsidRDefault="000B6A3A">
      <w:pPr>
        <w:spacing w:line="240" w:lineRule="auto"/>
        <w:jc w:val="center"/>
        <w:rPr>
          <w:rFonts w:asciiTheme="minorHAnsi" w:hAnsiTheme="minorHAnsi" w:cstheme="minorHAnsi"/>
          <w:b/>
          <w:sz w:val="24"/>
          <w:szCs w:val="24"/>
        </w:rPr>
      </w:pPr>
    </w:p>
    <w:p w14:paraId="6A5DF146" w14:textId="77777777" w:rsidR="000B6A3A" w:rsidRDefault="000B6A3A">
      <w:pPr>
        <w:spacing w:line="240" w:lineRule="auto"/>
        <w:jc w:val="center"/>
        <w:rPr>
          <w:rFonts w:asciiTheme="minorHAnsi" w:hAnsiTheme="minorHAnsi" w:cstheme="minorHAnsi"/>
          <w:b/>
          <w:sz w:val="24"/>
          <w:szCs w:val="24"/>
        </w:rPr>
      </w:pPr>
    </w:p>
    <w:p w14:paraId="30FDEA0A" w14:textId="77777777" w:rsidR="000B6A3A" w:rsidRDefault="000B6A3A">
      <w:pPr>
        <w:spacing w:line="240" w:lineRule="auto"/>
        <w:jc w:val="center"/>
        <w:rPr>
          <w:rFonts w:asciiTheme="minorHAnsi" w:hAnsiTheme="minorHAnsi" w:cstheme="minorHAnsi"/>
          <w:b/>
          <w:sz w:val="24"/>
          <w:szCs w:val="24"/>
        </w:rPr>
      </w:pPr>
    </w:p>
    <w:p w14:paraId="180852C8" w14:textId="77777777" w:rsidR="000B6A3A" w:rsidRDefault="000B6A3A">
      <w:pPr>
        <w:spacing w:line="240" w:lineRule="auto"/>
        <w:jc w:val="center"/>
        <w:rPr>
          <w:rFonts w:asciiTheme="minorHAnsi" w:hAnsiTheme="minorHAnsi" w:cstheme="minorHAnsi"/>
          <w:b/>
          <w:sz w:val="24"/>
          <w:szCs w:val="24"/>
        </w:rPr>
      </w:pPr>
    </w:p>
    <w:p w14:paraId="125C91A2" w14:textId="77777777" w:rsidR="000B6A3A" w:rsidRDefault="000B6A3A">
      <w:pPr>
        <w:spacing w:line="240" w:lineRule="auto"/>
        <w:jc w:val="center"/>
        <w:rPr>
          <w:rFonts w:asciiTheme="minorHAnsi" w:hAnsiTheme="minorHAnsi" w:cstheme="minorHAnsi"/>
          <w:b/>
          <w:sz w:val="24"/>
          <w:szCs w:val="24"/>
        </w:rPr>
      </w:pPr>
    </w:p>
    <w:p w14:paraId="33DA791C" w14:textId="77777777" w:rsidR="00B26576" w:rsidRDefault="00B26576" w:rsidP="008E2E1C">
      <w:pPr>
        <w:spacing w:line="240" w:lineRule="auto"/>
        <w:rPr>
          <w:rFonts w:asciiTheme="minorHAnsi" w:hAnsiTheme="minorHAnsi" w:cstheme="minorHAnsi"/>
          <w:b/>
          <w:sz w:val="24"/>
          <w:szCs w:val="24"/>
        </w:rPr>
      </w:pPr>
    </w:p>
    <w:p w14:paraId="22A02A6A" w14:textId="49EA4E28" w:rsidR="008E2E1C" w:rsidRPr="00B26576" w:rsidRDefault="008E2E1C" w:rsidP="008E2E1C">
      <w:pPr>
        <w:spacing w:line="240" w:lineRule="auto"/>
        <w:rPr>
          <w:rFonts w:asciiTheme="minorHAnsi" w:hAnsiTheme="minorHAnsi" w:cstheme="minorHAnsi"/>
          <w:b/>
          <w:sz w:val="24"/>
          <w:szCs w:val="24"/>
        </w:rPr>
      </w:pPr>
      <w:r w:rsidRPr="00B26576">
        <w:rPr>
          <w:rFonts w:asciiTheme="minorHAnsi" w:hAnsiTheme="minorHAnsi" w:cstheme="minorHAnsi"/>
          <w:b/>
          <w:sz w:val="24"/>
          <w:szCs w:val="24"/>
        </w:rPr>
        <w:lastRenderedPageBreak/>
        <w:t>Załącznik nr 1</w:t>
      </w:r>
    </w:p>
    <w:p w14:paraId="3CC524A1" w14:textId="721B14FE" w:rsidR="008E2E1C" w:rsidRPr="00B26576" w:rsidRDefault="008E2E1C" w:rsidP="008E2E1C">
      <w:pPr>
        <w:spacing w:line="240" w:lineRule="auto"/>
        <w:rPr>
          <w:rFonts w:asciiTheme="minorHAnsi" w:hAnsiTheme="minorHAnsi" w:cstheme="minorHAnsi"/>
          <w:b/>
          <w:sz w:val="24"/>
          <w:szCs w:val="24"/>
        </w:rPr>
      </w:pPr>
    </w:p>
    <w:p w14:paraId="11CDA12D" w14:textId="77777777" w:rsidR="008E2E1C" w:rsidRPr="00B26576" w:rsidRDefault="008E2E1C" w:rsidP="008E2E1C">
      <w:pPr>
        <w:spacing w:line="240" w:lineRule="auto"/>
        <w:jc w:val="both"/>
      </w:pPr>
    </w:p>
    <w:p w14:paraId="18ACE529" w14:textId="77777777" w:rsidR="008E2E1C" w:rsidRPr="00B26576" w:rsidRDefault="008E2E1C" w:rsidP="008E2E1C">
      <w:pPr>
        <w:spacing w:line="240" w:lineRule="auto"/>
        <w:jc w:val="right"/>
      </w:pPr>
      <w:r w:rsidRPr="00B26576">
        <w:rPr>
          <w:rFonts w:ascii="PT Sans" w:eastAsia="PT Sans" w:hAnsi="PT Sans" w:cs="PT Sans"/>
        </w:rPr>
        <w:t>Lublin, 2019-12-09</w:t>
      </w:r>
    </w:p>
    <w:p w14:paraId="3BE01702" w14:textId="77777777" w:rsidR="008E2E1C" w:rsidRPr="00B26576" w:rsidRDefault="008E2E1C" w:rsidP="008E2E1C">
      <w:pPr>
        <w:spacing w:line="240" w:lineRule="auto"/>
        <w:jc w:val="both"/>
      </w:pPr>
    </w:p>
    <w:p w14:paraId="1EDF7BA6" w14:textId="77777777" w:rsidR="008E2E1C" w:rsidRDefault="008E2E1C" w:rsidP="008E2E1C">
      <w:pPr>
        <w:spacing w:line="240" w:lineRule="auto"/>
        <w:jc w:val="both"/>
      </w:pPr>
      <w:r w:rsidRPr="00B26576">
        <w:rPr>
          <w:rFonts w:ascii="PT Sans" w:hAnsi="PT Sans"/>
          <w:b/>
          <w:sz w:val="20"/>
        </w:rPr>
        <w:t>Znak sprawy: 1/12/2019</w:t>
      </w:r>
    </w:p>
    <w:p w14:paraId="7E975390" w14:textId="77777777" w:rsidR="008E2E1C" w:rsidRDefault="008E2E1C" w:rsidP="008E2E1C">
      <w:pPr>
        <w:spacing w:line="240" w:lineRule="auto"/>
        <w:jc w:val="both"/>
      </w:pPr>
    </w:p>
    <w:p w14:paraId="0E6DA75D" w14:textId="77777777" w:rsidR="008E2E1C" w:rsidRDefault="008E2E1C" w:rsidP="008E2E1C">
      <w:pPr>
        <w:spacing w:line="240" w:lineRule="auto"/>
        <w:jc w:val="center"/>
      </w:pPr>
      <w:r>
        <w:rPr>
          <w:rFonts w:ascii="PT Sans" w:eastAsia="PT Sans" w:hAnsi="PT Sans" w:cs="PT Sans"/>
          <w:b/>
        </w:rPr>
        <w:t>Ogłoszenie</w:t>
      </w:r>
    </w:p>
    <w:p w14:paraId="1FBA4B91" w14:textId="77777777" w:rsidR="008E2E1C" w:rsidRDefault="008E2E1C" w:rsidP="008E2E1C">
      <w:pPr>
        <w:spacing w:line="240" w:lineRule="auto"/>
        <w:jc w:val="center"/>
      </w:pPr>
      <w:r>
        <w:rPr>
          <w:rFonts w:ascii="PT Sans" w:eastAsia="PT Sans" w:hAnsi="PT Sans" w:cs="PT Sans"/>
        </w:rPr>
        <w:t xml:space="preserve">o postępowaniu na udzielenie zamówienia na usługi społeczne </w:t>
      </w:r>
    </w:p>
    <w:p w14:paraId="48F1B6AB" w14:textId="77777777" w:rsidR="008E2E1C" w:rsidRPr="00F37569" w:rsidRDefault="008E2E1C" w:rsidP="008E2E1C">
      <w:pPr>
        <w:spacing w:line="240" w:lineRule="auto"/>
        <w:jc w:val="center"/>
        <w:rPr>
          <w:rFonts w:ascii="PT Sans" w:eastAsia="PT Sans" w:hAnsi="PT Sans" w:cs="PT Sans"/>
        </w:rPr>
      </w:pPr>
      <w:r>
        <w:rPr>
          <w:rFonts w:ascii="PT Sans" w:eastAsia="PT Sans" w:hAnsi="PT Sans" w:cs="PT Sans"/>
        </w:rPr>
        <w:t xml:space="preserve">przeprowadzane na podstawie </w:t>
      </w:r>
      <w:r w:rsidRPr="00F37569">
        <w:rPr>
          <w:rFonts w:ascii="PT Sans" w:eastAsia="PT Sans" w:hAnsi="PT Sans" w:cs="PT Sans"/>
        </w:rPr>
        <w:t>art. 138o ustawy z dnia 29 stycznia 2004 roku Prawo</w:t>
      </w:r>
    </w:p>
    <w:p w14:paraId="7BF99269" w14:textId="77777777" w:rsidR="008E2E1C" w:rsidRPr="00917353" w:rsidRDefault="008E2E1C" w:rsidP="008E2E1C">
      <w:pPr>
        <w:spacing w:line="240" w:lineRule="auto"/>
        <w:jc w:val="center"/>
        <w:rPr>
          <w:rFonts w:ascii="PT Sans" w:eastAsia="PT Sans" w:hAnsi="PT Sans" w:cs="PT Sans"/>
        </w:rPr>
      </w:pPr>
      <w:r w:rsidRPr="00F37569">
        <w:rPr>
          <w:rFonts w:ascii="PT Sans" w:eastAsia="PT Sans" w:hAnsi="PT Sans" w:cs="PT Sans"/>
        </w:rPr>
        <w:t xml:space="preserve">zamówień publicznych </w:t>
      </w:r>
      <w:r>
        <w:rPr>
          <w:rFonts w:ascii="PT Sans" w:eastAsia="PT Sans" w:hAnsi="PT Sans" w:cs="PT Sans"/>
        </w:rPr>
        <w:t>(„PZP</w:t>
      </w:r>
      <w:r w:rsidRPr="00F37569">
        <w:rPr>
          <w:rFonts w:ascii="PT Sans" w:eastAsia="PT Sans" w:hAnsi="PT Sans" w:cs="PT Sans"/>
        </w:rPr>
        <w:t>”</w:t>
      </w:r>
      <w:r>
        <w:rPr>
          <w:rFonts w:ascii="PT Sans" w:eastAsia="PT Sans" w:hAnsi="PT Sans" w:cs="PT Sans"/>
        </w:rPr>
        <w:t>)</w:t>
      </w:r>
    </w:p>
    <w:p w14:paraId="3072D39C" w14:textId="77777777" w:rsidR="008E2E1C" w:rsidRDefault="008E2E1C" w:rsidP="008E2E1C">
      <w:pPr>
        <w:spacing w:line="240" w:lineRule="auto"/>
        <w:jc w:val="both"/>
      </w:pPr>
    </w:p>
    <w:p w14:paraId="402CDF1D" w14:textId="77777777" w:rsidR="008E2E1C" w:rsidRDefault="008E2E1C" w:rsidP="008E2E1C">
      <w:pPr>
        <w:spacing w:line="240" w:lineRule="auto"/>
        <w:jc w:val="both"/>
      </w:pPr>
      <w:r>
        <w:rPr>
          <w:rFonts w:ascii="PT Sans" w:eastAsia="PT Sans" w:hAnsi="PT Sans" w:cs="PT Sans"/>
          <w:b/>
        </w:rPr>
        <w:t>Zamawiający:</w:t>
      </w:r>
      <w:r>
        <w:rPr>
          <w:rFonts w:ascii="PT Sans" w:eastAsia="PT Sans" w:hAnsi="PT Sans" w:cs="PT Sans"/>
        </w:rPr>
        <w:t xml:space="preserve"> </w:t>
      </w:r>
    </w:p>
    <w:p w14:paraId="14783467" w14:textId="77777777" w:rsidR="008E2E1C" w:rsidRDefault="008E2E1C" w:rsidP="008E2E1C">
      <w:pPr>
        <w:spacing w:line="240" w:lineRule="auto"/>
        <w:jc w:val="both"/>
      </w:pPr>
      <w:r>
        <w:rPr>
          <w:rFonts w:ascii="PT Sans" w:eastAsia="PT Sans" w:hAnsi="PT Sans" w:cs="PT Sans"/>
        </w:rPr>
        <w:t>Lubelski Park Naukowo-Technologiczny S.A., ul. Dobrzańskiego 3 20-262 Lublin, NIP: 712-29-14-578; REGON: 060005172; KRS: 0000228715, tel. 81 534 61 00</w:t>
      </w:r>
    </w:p>
    <w:p w14:paraId="627F173A" w14:textId="77777777" w:rsidR="008E2E1C" w:rsidRDefault="008E2E1C" w:rsidP="008E2E1C">
      <w:pPr>
        <w:spacing w:line="240" w:lineRule="auto"/>
        <w:ind w:right="381"/>
      </w:pPr>
    </w:p>
    <w:p w14:paraId="40AAF4AC" w14:textId="77777777" w:rsidR="008E2E1C" w:rsidRDefault="008E2E1C" w:rsidP="008E2E1C">
      <w:pPr>
        <w:spacing w:line="240" w:lineRule="auto"/>
        <w:ind w:right="381"/>
      </w:pPr>
    </w:p>
    <w:p w14:paraId="797933D6" w14:textId="77777777" w:rsidR="008E2E1C" w:rsidRDefault="008E2E1C" w:rsidP="008E2E1C">
      <w:pPr>
        <w:spacing w:line="240" w:lineRule="auto"/>
        <w:ind w:right="381"/>
      </w:pPr>
    </w:p>
    <w:p w14:paraId="39C69247" w14:textId="77777777" w:rsidR="008E2E1C" w:rsidRDefault="008E2E1C" w:rsidP="008E2E1C">
      <w:pPr>
        <w:spacing w:line="240" w:lineRule="auto"/>
      </w:pPr>
    </w:p>
    <w:p w14:paraId="11E67940" w14:textId="77777777" w:rsidR="008E2E1C" w:rsidRDefault="008E2E1C" w:rsidP="008E2E1C">
      <w:pPr>
        <w:spacing w:line="240" w:lineRule="auto"/>
        <w:jc w:val="both"/>
        <w:rPr>
          <w:rFonts w:ascii="PT Sans" w:eastAsia="PT Sans" w:hAnsi="PT Sans" w:cs="PT Sans"/>
        </w:rPr>
      </w:pPr>
      <w:r>
        <w:rPr>
          <w:rFonts w:ascii="PT Sans" w:eastAsia="PT Sans" w:hAnsi="PT Sans" w:cs="PT Sans"/>
        </w:rPr>
        <w:t xml:space="preserve">Zaproszenie do złożenia wiążącej oferty cenowej na realizację zamówienia pn. </w:t>
      </w:r>
    </w:p>
    <w:p w14:paraId="51C63C5A" w14:textId="77777777" w:rsidR="008E2E1C" w:rsidRDefault="008E2E1C" w:rsidP="008E2E1C">
      <w:pPr>
        <w:spacing w:line="240" w:lineRule="auto"/>
        <w:jc w:val="both"/>
        <w:rPr>
          <w:rFonts w:ascii="PT Sans" w:eastAsia="PT Sans" w:hAnsi="PT Sans" w:cs="PT Sans"/>
        </w:rPr>
      </w:pPr>
    </w:p>
    <w:p w14:paraId="3D063A10" w14:textId="77777777" w:rsidR="008E2E1C" w:rsidRDefault="008E2E1C" w:rsidP="008E2E1C">
      <w:pPr>
        <w:spacing w:line="240" w:lineRule="auto"/>
        <w:jc w:val="center"/>
      </w:pPr>
      <w:r>
        <w:rPr>
          <w:rFonts w:ascii="PT Sans" w:eastAsia="PT Sans" w:hAnsi="PT Sans" w:cs="PT Sans"/>
        </w:rPr>
        <w:t>„</w:t>
      </w:r>
      <w:r w:rsidRPr="00370764">
        <w:rPr>
          <w:rFonts w:ascii="PT Sans" w:eastAsia="PT Sans" w:hAnsi="PT Sans" w:cs="PT Sans"/>
          <w:b/>
        </w:rPr>
        <w:t>Usług</w:t>
      </w:r>
      <w:r w:rsidRPr="006A4D4D">
        <w:rPr>
          <w:rFonts w:ascii="PT Sans" w:eastAsia="PT Sans" w:hAnsi="PT Sans" w:cs="PT Sans"/>
          <w:b/>
        </w:rPr>
        <w:t>a</w:t>
      </w:r>
      <w:r w:rsidRPr="00CD0874">
        <w:rPr>
          <w:rFonts w:ascii="PT Sans" w:eastAsia="PT Sans" w:hAnsi="PT Sans" w:cs="PT Sans"/>
          <w:b/>
        </w:rPr>
        <w:t xml:space="preserve"> ochrony obiektów Lubelskiego Parku Naukowo-Technologicznego segmentów III-V przy ul. Dobrzańskiego 3 oraz segmentów I </w:t>
      </w:r>
      <w:proofErr w:type="spellStart"/>
      <w:r w:rsidRPr="00CD0874">
        <w:rPr>
          <w:rFonts w:ascii="PT Sans" w:eastAsia="PT Sans" w:hAnsi="PT Sans" w:cs="PT Sans"/>
          <w:b/>
        </w:rPr>
        <w:t>i</w:t>
      </w:r>
      <w:proofErr w:type="spellEnd"/>
      <w:r w:rsidRPr="00CD0874">
        <w:rPr>
          <w:rFonts w:ascii="PT Sans" w:eastAsia="PT Sans" w:hAnsi="PT Sans" w:cs="PT Sans"/>
          <w:b/>
        </w:rPr>
        <w:t xml:space="preserve"> II przy ul. Dobrzańskiego 1 w Lublinie wraz z przyległymi parkingami, terenami zielonymi i</w:t>
      </w:r>
      <w:r>
        <w:rPr>
          <w:rFonts w:ascii="PT Sans" w:eastAsia="PT Sans" w:hAnsi="PT Sans" w:cs="PT Sans"/>
          <w:b/>
        </w:rPr>
        <w:t> </w:t>
      </w:r>
      <w:r w:rsidRPr="00CD0874">
        <w:rPr>
          <w:rFonts w:ascii="PT Sans" w:eastAsia="PT Sans" w:hAnsi="PT Sans" w:cs="PT Sans"/>
          <w:b/>
        </w:rPr>
        <w:t>drogą, oraz znajdującego się tam mienia w pełnym zakresie</w:t>
      </w:r>
      <w:r>
        <w:rPr>
          <w:rFonts w:ascii="PT Sans" w:eastAsia="PT Sans" w:hAnsi="PT Sans" w:cs="PT Sans"/>
        </w:rPr>
        <w:t>.”</w:t>
      </w:r>
    </w:p>
    <w:p w14:paraId="32EE4AD6" w14:textId="77777777" w:rsidR="008E2E1C" w:rsidRDefault="008E2E1C" w:rsidP="008E2E1C">
      <w:pPr>
        <w:spacing w:line="240" w:lineRule="auto"/>
        <w:jc w:val="both"/>
      </w:pPr>
      <w:r>
        <w:rPr>
          <w:rFonts w:ascii="PT Sans" w:eastAsia="PT Sans" w:hAnsi="PT Sans" w:cs="PT Sans"/>
        </w:rPr>
        <w:t>.</w:t>
      </w:r>
    </w:p>
    <w:p w14:paraId="7AB9B11B" w14:textId="77777777" w:rsidR="008E2E1C" w:rsidRDefault="008E2E1C" w:rsidP="008E2E1C">
      <w:pPr>
        <w:spacing w:line="240" w:lineRule="auto"/>
        <w:jc w:val="both"/>
      </w:pPr>
    </w:p>
    <w:p w14:paraId="40CC4FF2" w14:textId="77777777" w:rsidR="008E2E1C" w:rsidRDefault="008E2E1C" w:rsidP="008E2E1C">
      <w:pPr>
        <w:numPr>
          <w:ilvl w:val="0"/>
          <w:numId w:val="12"/>
        </w:numPr>
        <w:spacing w:line="240" w:lineRule="auto"/>
        <w:ind w:left="483" w:hanging="350"/>
        <w:contextualSpacing/>
        <w:jc w:val="both"/>
        <w:rPr>
          <w:rFonts w:ascii="PT Sans" w:eastAsia="PT Sans" w:hAnsi="PT Sans" w:cs="PT Sans"/>
        </w:rPr>
      </w:pPr>
      <w:r>
        <w:rPr>
          <w:rFonts w:ascii="PT Sans" w:eastAsia="PT Sans" w:hAnsi="PT Sans" w:cs="PT Sans"/>
          <w:b/>
        </w:rPr>
        <w:t>Szczegółowy opis przedmiotu zamówienia:</w:t>
      </w:r>
    </w:p>
    <w:p w14:paraId="7923C98F"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Ochrona fizyczna realizowana będzie przez pracowników ochrony (dozorców) w godzinach określonych w pkt 1.2), przy czym czas pracy osób wykonujących powierzone zadania ochrony będzie zgodny ze wszystkimi obowiązującymi w tym zakresie przepisami prawa.</w:t>
      </w:r>
    </w:p>
    <w:p w14:paraId="6CF85A33"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 xml:space="preserve">Ochrona sprawowana będzie codzienne (łącznie z weekendami, tj. soboty i niedziele), na dwóch posterunkach: </w:t>
      </w:r>
    </w:p>
    <w:p w14:paraId="0EA93C0F" w14:textId="77777777" w:rsidR="008E2E1C" w:rsidRDefault="008E2E1C" w:rsidP="008E2E1C">
      <w:pPr>
        <w:pStyle w:val="Akapitzlist"/>
        <w:numPr>
          <w:ilvl w:val="4"/>
          <w:numId w:val="12"/>
        </w:numPr>
        <w:spacing w:line="240" w:lineRule="auto"/>
        <w:ind w:left="1276" w:hanging="567"/>
        <w:jc w:val="both"/>
        <w:rPr>
          <w:rFonts w:ascii="PT Sans" w:eastAsia="PT Sans" w:hAnsi="PT Sans" w:cs="PT Sans"/>
        </w:rPr>
      </w:pPr>
      <w:r>
        <w:rPr>
          <w:rFonts w:ascii="PT Sans" w:eastAsia="PT Sans" w:hAnsi="PT Sans" w:cs="PT Sans"/>
        </w:rPr>
        <w:t>Dobrzańskiego 3:</w:t>
      </w:r>
    </w:p>
    <w:p w14:paraId="0D71C3B9" w14:textId="77777777" w:rsidR="008E2E1C" w:rsidRDefault="008E2E1C" w:rsidP="008E2E1C">
      <w:pPr>
        <w:pStyle w:val="Akapitzlist"/>
        <w:numPr>
          <w:ilvl w:val="0"/>
          <w:numId w:val="13"/>
        </w:numPr>
        <w:spacing w:line="240" w:lineRule="auto"/>
        <w:jc w:val="both"/>
        <w:rPr>
          <w:rFonts w:ascii="PT Sans" w:eastAsia="PT Sans" w:hAnsi="PT Sans" w:cs="PT Sans"/>
        </w:rPr>
      </w:pPr>
      <w:r>
        <w:rPr>
          <w:rFonts w:ascii="PT Sans" w:eastAsia="PT Sans" w:hAnsi="PT Sans" w:cs="PT Sans"/>
        </w:rPr>
        <w:t>Od poniedziałku do piątku – całodobowo jedna osoba</w:t>
      </w:r>
    </w:p>
    <w:p w14:paraId="606E537E" w14:textId="77777777" w:rsidR="008E2E1C" w:rsidRPr="00920C31" w:rsidRDefault="008E2E1C" w:rsidP="008E2E1C">
      <w:pPr>
        <w:pStyle w:val="Akapitzlist"/>
        <w:numPr>
          <w:ilvl w:val="0"/>
          <w:numId w:val="13"/>
        </w:numPr>
        <w:spacing w:line="240" w:lineRule="auto"/>
        <w:jc w:val="both"/>
        <w:rPr>
          <w:rFonts w:ascii="PT Sans" w:eastAsia="PT Sans" w:hAnsi="PT Sans" w:cs="PT Sans"/>
        </w:rPr>
      </w:pPr>
      <w:r>
        <w:rPr>
          <w:rFonts w:ascii="PT Sans" w:eastAsia="PT Sans" w:hAnsi="PT Sans" w:cs="PT Sans"/>
        </w:rPr>
        <w:t xml:space="preserve">Weekendy – całodobowo jedna osoba </w:t>
      </w:r>
    </w:p>
    <w:p w14:paraId="0385E6F6" w14:textId="77777777" w:rsidR="008E2E1C" w:rsidRDefault="008E2E1C" w:rsidP="008E2E1C">
      <w:pPr>
        <w:pStyle w:val="Akapitzlist"/>
        <w:numPr>
          <w:ilvl w:val="0"/>
          <w:numId w:val="13"/>
        </w:numPr>
        <w:spacing w:line="240" w:lineRule="auto"/>
        <w:jc w:val="both"/>
        <w:rPr>
          <w:rFonts w:ascii="PT Sans" w:eastAsia="PT Sans" w:hAnsi="PT Sans" w:cs="PT Sans"/>
        </w:rPr>
      </w:pPr>
      <w:r>
        <w:rPr>
          <w:rFonts w:ascii="PT Sans" w:eastAsia="PT Sans" w:hAnsi="PT Sans" w:cs="PT Sans"/>
        </w:rPr>
        <w:t xml:space="preserve">Święta (dni ustawowo wolne od pracy, o których  mowa w art. 1 pkt 1) ustawy </w:t>
      </w:r>
      <w:r w:rsidRPr="00D124A7">
        <w:rPr>
          <w:rFonts w:ascii="PT Sans" w:eastAsia="PT Sans" w:hAnsi="PT Sans" w:cs="PT Sans"/>
        </w:rPr>
        <w:t>z dnia 18 stycznia 1951 r.</w:t>
      </w:r>
      <w:r>
        <w:rPr>
          <w:rFonts w:ascii="PT Sans" w:eastAsia="PT Sans" w:hAnsi="PT Sans" w:cs="PT Sans"/>
        </w:rPr>
        <w:t xml:space="preserve"> </w:t>
      </w:r>
      <w:r w:rsidRPr="00D124A7">
        <w:rPr>
          <w:rFonts w:ascii="PT Sans" w:eastAsia="PT Sans" w:hAnsi="PT Sans" w:cs="PT Sans"/>
        </w:rPr>
        <w:t>o dniach wolnych od pracy</w:t>
      </w:r>
      <w:r>
        <w:rPr>
          <w:rFonts w:ascii="PT Sans" w:eastAsia="PT Sans" w:hAnsi="PT Sans" w:cs="PT Sans"/>
        </w:rPr>
        <w:t>) – całodobowo jedna osoba</w:t>
      </w:r>
    </w:p>
    <w:p w14:paraId="42FA2B35" w14:textId="77777777" w:rsidR="008E2E1C" w:rsidRDefault="008E2E1C" w:rsidP="008E2E1C">
      <w:pPr>
        <w:pStyle w:val="Akapitzlist"/>
        <w:spacing w:line="240" w:lineRule="auto"/>
        <w:ind w:left="1996"/>
        <w:jc w:val="both"/>
        <w:rPr>
          <w:rFonts w:ascii="PT Sans" w:eastAsia="PT Sans" w:hAnsi="PT Sans" w:cs="PT Sans"/>
        </w:rPr>
      </w:pPr>
    </w:p>
    <w:p w14:paraId="125860CE" w14:textId="77777777" w:rsidR="008E2E1C" w:rsidRDefault="008E2E1C" w:rsidP="008E2E1C">
      <w:pPr>
        <w:pStyle w:val="Akapitzlist"/>
        <w:numPr>
          <w:ilvl w:val="4"/>
          <w:numId w:val="12"/>
        </w:numPr>
        <w:spacing w:line="240" w:lineRule="auto"/>
        <w:ind w:left="1276" w:hanging="567"/>
        <w:jc w:val="both"/>
        <w:rPr>
          <w:rFonts w:ascii="PT Sans" w:eastAsia="PT Sans" w:hAnsi="PT Sans" w:cs="PT Sans"/>
        </w:rPr>
      </w:pPr>
      <w:r>
        <w:rPr>
          <w:rFonts w:ascii="PT Sans" w:eastAsia="PT Sans" w:hAnsi="PT Sans" w:cs="PT Sans"/>
        </w:rPr>
        <w:t>Dobrzańskiego 1:</w:t>
      </w:r>
    </w:p>
    <w:p w14:paraId="63867C6D" w14:textId="77777777" w:rsidR="008E2E1C" w:rsidRPr="001E4040" w:rsidRDefault="008E2E1C" w:rsidP="008E2E1C">
      <w:pPr>
        <w:pStyle w:val="Akapitzlist"/>
        <w:numPr>
          <w:ilvl w:val="0"/>
          <w:numId w:val="13"/>
        </w:numPr>
        <w:spacing w:line="240" w:lineRule="auto"/>
        <w:jc w:val="both"/>
        <w:rPr>
          <w:rFonts w:ascii="PT Sans" w:eastAsia="PT Sans" w:hAnsi="PT Sans" w:cs="PT Sans"/>
        </w:rPr>
      </w:pPr>
      <w:r>
        <w:rPr>
          <w:rFonts w:ascii="PT Sans" w:eastAsia="PT Sans" w:hAnsi="PT Sans" w:cs="PT Sans"/>
        </w:rPr>
        <w:t>Od poniedziałku do piątku 06:00-08</w:t>
      </w:r>
      <w:r w:rsidRPr="001E4040">
        <w:rPr>
          <w:rFonts w:ascii="PT Sans" w:eastAsia="PT Sans" w:hAnsi="PT Sans" w:cs="PT Sans"/>
        </w:rPr>
        <w:t>:00 – jedna osoba</w:t>
      </w:r>
      <w:r>
        <w:rPr>
          <w:rFonts w:ascii="PT Sans" w:eastAsia="PT Sans" w:hAnsi="PT Sans" w:cs="PT Sans"/>
        </w:rPr>
        <w:t>, 16:00-20:00 – jedna osoba</w:t>
      </w:r>
    </w:p>
    <w:p w14:paraId="39604747" w14:textId="77777777" w:rsidR="008E2E1C" w:rsidRDefault="008E2E1C" w:rsidP="008E2E1C">
      <w:pPr>
        <w:pStyle w:val="Akapitzlist"/>
        <w:numPr>
          <w:ilvl w:val="0"/>
          <w:numId w:val="13"/>
        </w:numPr>
        <w:spacing w:line="240" w:lineRule="auto"/>
        <w:jc w:val="both"/>
        <w:rPr>
          <w:rFonts w:ascii="PT Sans" w:eastAsia="PT Sans" w:hAnsi="PT Sans" w:cs="PT Sans"/>
        </w:rPr>
      </w:pPr>
      <w:r>
        <w:rPr>
          <w:rFonts w:ascii="PT Sans" w:eastAsia="PT Sans" w:hAnsi="PT Sans" w:cs="PT Sans"/>
        </w:rPr>
        <w:t>Soboty – 08:00-16:00 jedna osoba</w:t>
      </w:r>
    </w:p>
    <w:p w14:paraId="3D9B34ED" w14:textId="77777777" w:rsidR="008E2E1C" w:rsidRPr="00920C31" w:rsidRDefault="008E2E1C" w:rsidP="008E2E1C">
      <w:pPr>
        <w:pStyle w:val="Akapitzlist"/>
        <w:numPr>
          <w:ilvl w:val="0"/>
          <w:numId w:val="13"/>
        </w:numPr>
        <w:spacing w:line="240" w:lineRule="auto"/>
        <w:jc w:val="both"/>
        <w:rPr>
          <w:rFonts w:ascii="PT Sans" w:eastAsia="PT Sans" w:hAnsi="PT Sans" w:cs="PT Sans"/>
        </w:rPr>
      </w:pPr>
      <w:r>
        <w:rPr>
          <w:rFonts w:ascii="PT Sans" w:eastAsia="PT Sans" w:hAnsi="PT Sans" w:cs="PT Sans"/>
        </w:rPr>
        <w:t>Niedziele – 08:00-16:00 jedna osoba</w:t>
      </w:r>
    </w:p>
    <w:p w14:paraId="064A428A" w14:textId="77777777" w:rsidR="008E2E1C" w:rsidRDefault="008E2E1C" w:rsidP="008E2E1C">
      <w:pPr>
        <w:pStyle w:val="Akapitzlist"/>
        <w:numPr>
          <w:ilvl w:val="0"/>
          <w:numId w:val="13"/>
        </w:numPr>
        <w:spacing w:line="240" w:lineRule="auto"/>
        <w:jc w:val="both"/>
        <w:rPr>
          <w:rFonts w:ascii="PT Sans" w:eastAsia="PT Sans" w:hAnsi="PT Sans" w:cs="PT Sans"/>
        </w:rPr>
      </w:pPr>
      <w:r>
        <w:rPr>
          <w:rFonts w:ascii="PT Sans" w:eastAsia="PT Sans" w:hAnsi="PT Sans" w:cs="PT Sans"/>
        </w:rPr>
        <w:t xml:space="preserve">Święta (dni ustawowo wolne od pracy, o których  mowa w art. 1 pkt 1) ustawy </w:t>
      </w:r>
      <w:r w:rsidRPr="00D124A7">
        <w:rPr>
          <w:rFonts w:ascii="PT Sans" w:eastAsia="PT Sans" w:hAnsi="PT Sans" w:cs="PT Sans"/>
        </w:rPr>
        <w:t>z dnia 18 stycznia 1951 r.</w:t>
      </w:r>
      <w:r>
        <w:rPr>
          <w:rFonts w:ascii="PT Sans" w:eastAsia="PT Sans" w:hAnsi="PT Sans" w:cs="PT Sans"/>
        </w:rPr>
        <w:t xml:space="preserve"> </w:t>
      </w:r>
      <w:r w:rsidRPr="00D124A7">
        <w:rPr>
          <w:rFonts w:ascii="PT Sans" w:eastAsia="PT Sans" w:hAnsi="PT Sans" w:cs="PT Sans"/>
        </w:rPr>
        <w:t>o dniach wolnych od pracy</w:t>
      </w:r>
      <w:r>
        <w:rPr>
          <w:rFonts w:ascii="PT Sans" w:eastAsia="PT Sans" w:hAnsi="PT Sans" w:cs="PT Sans"/>
        </w:rPr>
        <w:t>) – bez obsady</w:t>
      </w:r>
    </w:p>
    <w:p w14:paraId="69E764D3" w14:textId="77777777" w:rsidR="008E2E1C" w:rsidRPr="0084446E" w:rsidRDefault="008E2E1C" w:rsidP="008E2E1C">
      <w:pPr>
        <w:pStyle w:val="Akapitzlist"/>
        <w:numPr>
          <w:ilvl w:val="4"/>
          <w:numId w:val="12"/>
        </w:numPr>
        <w:spacing w:line="240" w:lineRule="auto"/>
        <w:ind w:left="1276" w:hanging="567"/>
        <w:jc w:val="both"/>
        <w:rPr>
          <w:rFonts w:ascii="PT Sans" w:eastAsia="PT Sans" w:hAnsi="PT Sans" w:cs="PT Sans"/>
        </w:rPr>
      </w:pPr>
      <w:r>
        <w:rPr>
          <w:rFonts w:ascii="PT Sans" w:eastAsia="PT Sans" w:hAnsi="PT Sans" w:cs="PT Sans"/>
        </w:rPr>
        <w:lastRenderedPageBreak/>
        <w:t>Zamawiający może wyznaczyć dodatkowe godziny realizacji usługi w wymiarze do 120 roboczogodzin w ciągu trwania umowy, w dni robocze, w godzinach 8:00-16:00. Zamawiający będzie informować Wykonawcę o konieczności i sposobie wykonania ww. dodatkowych usług pocztą elektroniczną z co najmniej 3-dniowym wyprzedzeniem. Koszt wskazanych usług dodatkowych wliczony jest w zaoferowaną przez Wykonawcę cenę brutto (brak dodatkowego wynagrodzenia).</w:t>
      </w:r>
    </w:p>
    <w:p w14:paraId="6D13D16F"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Wykonawca zobowiązany jest do zabezpieczenia jednolitego ubioru pracowników świadczących usługę tj. mundury, kryte buty i elementy identyfikujące firmę ochrony oraz indywidualne identyfikatory pracownika ochrony.</w:t>
      </w:r>
    </w:p>
    <w:p w14:paraId="2C5686E9"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Pracownicy ochrony będą wyposażeni w system antynapadowy, który w przypadku realnego zagrożenia pozwoli im na natychmiastowe wezwanie grup interwencyjnych.</w:t>
      </w:r>
    </w:p>
    <w:p w14:paraId="0E826E97"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Wykorzystanie grupy interwencyjnej będzie miało miejsce w sytuacjach zagrożenia dla bezpieczeństwa klientów, pracowników, mienia i obiektów Zamawiającego.</w:t>
      </w:r>
    </w:p>
    <w:p w14:paraId="3CD95772"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Czas reakcji grupy interwencyjnej nie powinien przekraczać 15 minut od momentu wezwania grupy interwencyjnej (wykonawca może zaoferować krótszy czas reakcji).</w:t>
      </w:r>
    </w:p>
    <w:p w14:paraId="78FC79EA"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Zadania ochrony będą wykonywane w sposób pozwalający na właściwe zabezpieczenie chronionego obiektu oraz na skuteczne kierowanie ruchem osób przychodzących do obiektu.</w:t>
      </w:r>
    </w:p>
    <w:p w14:paraId="08DE0D7B" w14:textId="77777777" w:rsidR="008E2E1C" w:rsidRPr="00CC0E97" w:rsidRDefault="008E2E1C" w:rsidP="008E2E1C">
      <w:pPr>
        <w:numPr>
          <w:ilvl w:val="1"/>
          <w:numId w:val="12"/>
        </w:numPr>
        <w:spacing w:line="240" w:lineRule="auto"/>
        <w:ind w:left="708" w:hanging="360"/>
        <w:jc w:val="both"/>
        <w:rPr>
          <w:rFonts w:ascii="PT Sans" w:eastAsia="PT Sans" w:hAnsi="PT Sans" w:cs="PT Sans"/>
        </w:rPr>
      </w:pPr>
      <w:bookmarkStart w:id="3" w:name="_Hlk26537586"/>
      <w:r>
        <w:rPr>
          <w:rFonts w:ascii="PT Sans" w:eastAsia="PT Sans" w:hAnsi="PT Sans" w:cs="PT Sans"/>
        </w:rPr>
        <w:t xml:space="preserve">Wykonawca zobowiązany jest zapewnić utrzymanie czystości wszystkich pieszych traktów komunikacyjnych wokół obiektu oraz wokół pojemników na odpady. </w:t>
      </w:r>
    </w:p>
    <w:bookmarkEnd w:id="3"/>
    <w:p w14:paraId="49B7EABF"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 xml:space="preserve">W przypadku wystąpienia niekorzystnych warunków meteorologicznych Wykonawca zobowiązany jest zapewnić odśnieżanie, posypywanie piachem i solą wszystkich pieszych traktów komunikacyjnych wokół obiektu, w szczególności na bieżąco usuwać gołoledź, odśnieżać, posypywać piachem i solą wszystkie alejki łączące parkingi wokół obiektu i ulicę Dobrzańskiego ze wszystkimi drzwiami wejściowymi do obiektu. </w:t>
      </w:r>
    </w:p>
    <w:p w14:paraId="2FB56AAB"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Wykonawca zobowiązany jest zapewnić wewnętrzny system kontroli pracy pracowników ochrony i stanu zabezpieczeń na obiekcie w szczególności poprzez wykorzystanie sprawdzających obiekt kilkukrotnie w ciągu doby (zarówno w dzień jak i w porze nocnej) załóg interwencyjnych lub przy zastosowaniu innego równoważnego rozwiązania. Niezależnie od zobowiązań określonych w zdaniu pierwszym Wykonawca zobowiązany jest do zainstalowania systemu kontroli obchodów, z którego raporty będą przekazywane Zamawiającemu na każdorazowe żądanie w terminie 2 dni roboczych. Raporty przesyłane będą drogą mailową w formie pliku xls/</w:t>
      </w:r>
      <w:proofErr w:type="spellStart"/>
      <w:r>
        <w:rPr>
          <w:rFonts w:ascii="PT Sans" w:eastAsia="PT Sans" w:hAnsi="PT Sans" w:cs="PT Sans"/>
        </w:rPr>
        <w:t>csv</w:t>
      </w:r>
      <w:proofErr w:type="spellEnd"/>
      <w:r>
        <w:rPr>
          <w:rFonts w:ascii="PT Sans" w:eastAsia="PT Sans" w:hAnsi="PT Sans" w:cs="PT Sans"/>
        </w:rPr>
        <w:t>. Zawierać będą m.in. informacje o dacie, czasie i miejscu każdego użycia systemu kontroli obchodów. Obchody realizowane będą pomiędzy godziną 6.00 a 18.00 – 4 razy, pomiędzy 18.00 a 6.00 co dwie godziny. Obchody mogą być realizowane w innym wymiarze w przypadku zaistnienia potrzeby, podane ilości są ilościami minimalnymi.</w:t>
      </w:r>
    </w:p>
    <w:p w14:paraId="5DC9EE52"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 xml:space="preserve">Wykonawca, na żądanie Zamawiającego, zobowiązany jest przygotowywać i przekazywać Zamawiającemu, w ciągu 2 dni roboczych, raporty z wszelkich nietypowych zdarzeń mających miejsce na terenie obiektu takich jak akty wandalizmu, przemocy, kradzieży. Raporty przesyłane będą drogą mailową. Zawierać będą m.in. informacje o dacie, czasie i miejscu zdarzenia oraz zapis z monitoringu, jeżeli zdarzenie zostało zarejestrowane. </w:t>
      </w:r>
    </w:p>
    <w:p w14:paraId="26C8B594"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Zamawiający wymaga, aby osoby realizujące usługę cechowały się wysoką kulturą osobistą oraz dyscypliną pracy i działały w dyskretny sposób niekolidujący z funkcjonowaniem Lubelskiego Parku Naukowo-Technologicznego S.A. oraz innych firm znajdujących się w budynku LPNT.</w:t>
      </w:r>
    </w:p>
    <w:p w14:paraId="7CEAB6EB"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lastRenderedPageBreak/>
        <w:t xml:space="preserve">Wykonawca zobowiązuje się, iż godzinach pełnienia obowiązków, pracownicy ochrony będą wykonywali obowiązki ze szczególnym uwzględnieniem konieczności osobistego monitorowania wejść do budynku na parterze, w taki sposób, aby móc na bieżąco rozpoznać i wyeliminować ewentualne zagrożenia, oraz żeby w sposób prawidłowy kierować ruchem osób przychodzących do budynku. Zamawiający udostępni w celu wykonywania obowiązków, o których mowa w niniejszym ustępie miejsce na parterze segmentów V i </w:t>
      </w:r>
      <w:proofErr w:type="spellStart"/>
      <w:r>
        <w:rPr>
          <w:rFonts w:ascii="PT Sans" w:eastAsia="PT Sans" w:hAnsi="PT Sans" w:cs="PT Sans"/>
        </w:rPr>
        <w:t>I</w:t>
      </w:r>
      <w:proofErr w:type="spellEnd"/>
      <w:r>
        <w:rPr>
          <w:rFonts w:ascii="PT Sans" w:eastAsia="PT Sans" w:hAnsi="PT Sans" w:cs="PT Sans"/>
        </w:rPr>
        <w:t xml:space="preserve"> (recepcje). Zobowiązanie do osobistego monitorowania przepływu osób w budynku w żadnym stopniu nie wyłącza, ani nie ogranicza wszystkich innych obowiązków Wykonawcy wynikających z niniejszej umowy i powinno zostać w pełni z nimi skoordynowane.</w:t>
      </w:r>
    </w:p>
    <w:p w14:paraId="53785280"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Ponadto oprócz recepcji, o których mowa powyżej, zamawiający bezpłatnie udostępni pracownikom Wykonawcy ogrzewane pomieszczenie ochrony, z dostępem do toalety z WC oraz energii elektrycznej, znajdujące się na terenie obiektu.</w:t>
      </w:r>
    </w:p>
    <w:p w14:paraId="4A01DF87"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Wykonawca zapewni pracownikom  ochrony służbowe telefony komórkowe do korzystania w sprawach służbowych i awaryjnych.</w:t>
      </w:r>
    </w:p>
    <w:p w14:paraId="44E90E84"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Zamawiający udostępnia Wykonawcy zainstalowane urządzenia monitoringowe oraz zobowiązuje Wykonawcę do zgodnej z przeznaczeniem obsługi tych urządzeń, w tym do zabezpieczania nagrań monitoringowych w zakresie określonym przez Zamawiającego.</w:t>
      </w:r>
    </w:p>
    <w:p w14:paraId="3BDEBAF1"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Wykonawca rozpocznie realizację usługi od dnia 01.01.2020 r. Przejęcie obowiązków od dotychczasowego Wykonawcy powinno nastąpić 1 – 2 dni wcześniej bez dodatkowego wynagrodzenia. Tryb i forma przekazania zostaną omówione z Wykonawcą podczas podpisywania umowy.</w:t>
      </w:r>
    </w:p>
    <w:p w14:paraId="6AB672FC"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Zadania pracowników ochrony:</w:t>
      </w:r>
    </w:p>
    <w:p w14:paraId="746619AA"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Obejmujący zlecony dozór mienia pracownik ochrony zobowiązany jest dokładnie zapoznać się z dozorowanym obiektem, winien uzgodnić sposób alarmowania właściwych władz w razie wypadku, kradzieży, napadu czy pożaru. Adresy i numery telefonów: Zamawiającego, Najemców, Policji, Straży Pożarnej, Pogotowia Ratunkowego powinny znajdować się w widocznym miejscu.</w:t>
      </w:r>
    </w:p>
    <w:p w14:paraId="0BF39316"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Pracownik ochrony odpowiada za powierzone mu mienie, w związku z czym nie może pełnić służby w jednym miejscu lecz powinien systematycznie obchodzić dozorowany teren zwracając na wszystko uwagę.</w:t>
      </w:r>
    </w:p>
    <w:p w14:paraId="1A5E5E14"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Pracownik ochrony może opuścić dozorowany obiekt jedynie po przekazaniu go swojemu następcy, po upływie godzin dozorowania. W przypadku niestawienia się następcy, kontynuuje dozór, zawiadamiając o tym fakcie swojego zwierzchnika.</w:t>
      </w:r>
    </w:p>
    <w:p w14:paraId="314BE9C0"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Pracownik ochrony punktualnie przychodzi do pracy zgodnie z planem pracy na dany miesiąc. O wszelkich zmianach planu pracy Wykonawca winien poinformować Zamawiającego z wyprzedzeniem tak, by Zamawiający dysponował aktualną informacją o tym, którzy pracownicy ochrony będą wykonywali obowiązki na obiekcie, przed podjęciem przez nich dozoru. Wykonawca odpowiedzialny jest za to by czas pracy osób wykonujących powierzone zadania ochrony był zgodny ze wszystkimi obowiązującymi w tym zakresie przepisami prawa.</w:t>
      </w:r>
    </w:p>
    <w:p w14:paraId="48534557"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 xml:space="preserve">Przyjmujący dozór pracownik ochrony sprawdza stan zabezpieczenia pomieszczeń zamkniętych, plomb, drzwi, okna, bramy, parkujące pojazdy, </w:t>
      </w:r>
      <w:r>
        <w:rPr>
          <w:rFonts w:ascii="PT Sans" w:eastAsia="PT Sans" w:hAnsi="PT Sans" w:cs="PT Sans"/>
        </w:rPr>
        <w:lastRenderedPageBreak/>
        <w:t>urządzenia techniczne itp. i potwierdza przyjęcie mienia pod ochronę w "Książce służby", wpisując uwagi na temat przekazywanego mienia.</w:t>
      </w:r>
    </w:p>
    <w:p w14:paraId="3D97E53C"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Pracownik ochrony sprawuje nadzór nad zainstalowanymi urządzeniami monitoringowymi oraz obsługuje je zgodnie z przeznaczeniem, łącznie z zabezpieczaniem nagrań monitoringowych w zakresie określonym przez Zamawiającego.</w:t>
      </w:r>
    </w:p>
    <w:p w14:paraId="07420558"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Pracownik ochrony winien wpisywać swoje spostrzeżenia i uwagi odnośnie dozorowanego obiektu w książce służby. O ewentualnych zagrożeniach powinien niezwłocznie informować zarządzającego obiektem oraz swojego zwierzchnika. Prawo do kontroli pracownika ochrony mają jego przełożeni oraz Zamawiający lub osoby przez niego upoważnione.</w:t>
      </w:r>
    </w:p>
    <w:p w14:paraId="0AD3AC95"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 xml:space="preserve">Pracownik ochrony wspiera działania Zamawiającego związane z przygotowywaniem obsługi szkoleń i </w:t>
      </w:r>
      <w:proofErr w:type="spellStart"/>
      <w:r>
        <w:rPr>
          <w:rFonts w:ascii="PT Sans" w:eastAsia="PT Sans" w:hAnsi="PT Sans" w:cs="PT Sans"/>
        </w:rPr>
        <w:t>eventów</w:t>
      </w:r>
      <w:proofErr w:type="spellEnd"/>
      <w:r>
        <w:rPr>
          <w:rFonts w:ascii="PT Sans" w:eastAsia="PT Sans" w:hAnsi="PT Sans" w:cs="PT Sans"/>
        </w:rPr>
        <w:t xml:space="preserve">, przenoszenia i ustawiania wyposażenia </w:t>
      </w:r>
      <w:proofErr w:type="spellStart"/>
      <w:r>
        <w:rPr>
          <w:rFonts w:ascii="PT Sans" w:eastAsia="PT Sans" w:hAnsi="PT Sans" w:cs="PT Sans"/>
        </w:rPr>
        <w:t>sal</w:t>
      </w:r>
      <w:proofErr w:type="spellEnd"/>
      <w:r>
        <w:rPr>
          <w:rFonts w:ascii="PT Sans" w:eastAsia="PT Sans" w:hAnsi="PT Sans" w:cs="PT Sans"/>
        </w:rPr>
        <w:t xml:space="preserve"> szkoleniowych.</w:t>
      </w:r>
    </w:p>
    <w:p w14:paraId="759078AA"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 xml:space="preserve">Pracownik ochrony winien stosować się do zaleceń osób kontrolujących, o ile to nie koliduje z zakresem czynności i obowiązków oraz przepisami ochrony zdrowia, życia i mienia - bhp, </w:t>
      </w:r>
      <w:proofErr w:type="spellStart"/>
      <w:r>
        <w:rPr>
          <w:rFonts w:ascii="PT Sans" w:eastAsia="PT Sans" w:hAnsi="PT Sans" w:cs="PT Sans"/>
        </w:rPr>
        <w:t>p.poż</w:t>
      </w:r>
      <w:proofErr w:type="spellEnd"/>
      <w:r>
        <w:rPr>
          <w:rFonts w:ascii="PT Sans" w:eastAsia="PT Sans" w:hAnsi="PT Sans" w:cs="PT Sans"/>
        </w:rPr>
        <w:t>.</w:t>
      </w:r>
    </w:p>
    <w:p w14:paraId="4271F5DD"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Pracownik ochrony niezwłocznie reaguje na sygnały alarmowe z instalacji znajdujących się w budynku Zamawiającego m.in. z Systemu Alarmu Pożaru oraz codziennie sprawdza stan działania urządzeń (Centrale pożarowe).</w:t>
      </w:r>
    </w:p>
    <w:p w14:paraId="28F1EC8A"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Wstęp na teren obiektu jest monitorowany, tzn. że oprócz kontrolujących i wskazanych przez Zamawiającego osób, w tym firm i ich pracowników, z którymi łączy Zamawiającego umowny stosunek cywilnoprawny na terenie obiektu, w godzinach jego otwarcia, mogą znajdować się także inne osoby. Po godzinach otwarcia obiektu, dostęp do pomieszczeń mają wyłącznie osoby upoważnione, w związku z czym pracownik ochrony winien zwrócić szczególną uwagę na takie osoby sprawdzając ich upoważnienie dostępu do pomieszczeń obiektu i odnotowuje ich wejście/wyjście w "Książce wejść i wyjść", chyba że Zamawiający wskaże inny sposób postępowania w tych przypadkach.</w:t>
      </w:r>
    </w:p>
    <w:p w14:paraId="640C2806"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W przypadku wnoszenia i wynoszenia oraz wwożenia i wywożenia czegokolwiek z terenu lub na teren dozorowanego obiektu, przez osoby inne niż wskazane i upoważnione przez Zamawiającego pracownik ochrony winien zwrócić na to szczególną uwagę sprawdzając czy osoby dokonujące takiej czynności robią to w sposób uprawniony, a ponadto odnotować w "Książce służby" każdy taki przypadek wnoszenia i wynoszenia oraz wwożenia i wywożenia czegokolwiek z terenu lub na teren dozorowanego obiektu ze wskazaniem osoby i/lub firmy oraz rodzaju i ilości wnoszonych/wynoszonych rzeczy, chyba że Zamawiający wskaże inny sposób postępowania w tych przypadkach.</w:t>
      </w:r>
    </w:p>
    <w:p w14:paraId="4168495E"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Sumiennie pilnować mienia, za które odpowiedzialność materialną, w stosunku do Zamawiającego ponosi Wykonawca.</w:t>
      </w:r>
    </w:p>
    <w:p w14:paraId="58D37729"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Dozorować zgodnie z przepisami, instrukcjami Zamawiającego i zakresem czynności.</w:t>
      </w:r>
    </w:p>
    <w:p w14:paraId="438F3BD5"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Dbać o dobre imię Zamawiającego.</w:t>
      </w:r>
    </w:p>
    <w:p w14:paraId="68F72F58"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Przestrzegać i egzekwować obowiązujący w obiekcie zakaz palenia.</w:t>
      </w:r>
    </w:p>
    <w:p w14:paraId="6DE0426B"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lastRenderedPageBreak/>
        <w:t>W przypadku pożaru - starać się ugasić pożar przy użyciu dostępnych środków przeciwpożarowych oraz bezzwłocznie zaalarmować Straż Pożarną postępując zgodnie z instrukcją p. pożarową Zamawiającego.</w:t>
      </w:r>
    </w:p>
    <w:p w14:paraId="4F6101F3"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W przypadku zauważenia śladów kradzieży, włamania - niezwłocznie zawiadomić Policję, zarządzającego dozorowanym obiektem oraz swojego zwierzchnika, a także podjąć bezpośrednie czynności w kierunku zatrzymania osoby podejrzanej i zabezpieczenia śladów przestępstwa.</w:t>
      </w:r>
    </w:p>
    <w:p w14:paraId="5794A383"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W sprawach służbowych i awaryjnych korzystać ze służbowego telefonu komórkowego lub innego systemu komunikacji bezprzewodowej.</w:t>
      </w:r>
    </w:p>
    <w:p w14:paraId="7C51C96E"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Znać miejsca głównych wyłączników prądu, wody, gazu. W przypadku zmiany warunków meteorologicznych (wiatr, deszcz, śnieg), sprawdzić istniejące zabezpieczenia celem zapobieżenia powstania strat materialnych.</w:t>
      </w:r>
    </w:p>
    <w:p w14:paraId="68A96FED"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Oszczędzać energię elektryczną poprzez wyłączanie zbędnych urządzeń elektrycznych.</w:t>
      </w:r>
    </w:p>
    <w:p w14:paraId="4737D7C0"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Sprzątać i utrzymywać w czystości pomieszczenie ochrony oraz w przypadku wystąpienia niekorzystnych warunków meteorologicznych zapewnić odśnieżanie, posypywanie piachem i solą wszystkich pieszych traktów komunikacyjnych wokół obiektu, w szczególności na bieżąco usuwać gołoledź, odśnieżać, posypywać piachem i solą wszystkie alejki łączące parkingi wokół obiektu i ulicę Dobrzańskiego ze wszystkimi drzwiami wejściowymi do obiektu.</w:t>
      </w:r>
    </w:p>
    <w:p w14:paraId="445CB5DE"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Dbać o swój estetyczny wygląd zewnętrzny oraz estetykę miejsca pracy.</w:t>
      </w:r>
    </w:p>
    <w:p w14:paraId="33B9ECAD" w14:textId="77777777" w:rsidR="008E2E1C" w:rsidRDefault="008E2E1C" w:rsidP="008E2E1C">
      <w:pPr>
        <w:numPr>
          <w:ilvl w:val="2"/>
          <w:numId w:val="12"/>
        </w:numPr>
        <w:spacing w:line="240" w:lineRule="auto"/>
        <w:ind w:left="1416" w:hanging="360"/>
        <w:jc w:val="both"/>
        <w:rPr>
          <w:rFonts w:ascii="PT Sans" w:eastAsia="PT Sans" w:hAnsi="PT Sans" w:cs="PT Sans"/>
        </w:rPr>
      </w:pPr>
      <w:r>
        <w:rPr>
          <w:rFonts w:ascii="PT Sans" w:eastAsia="PT Sans" w:hAnsi="PT Sans" w:cs="PT Sans"/>
        </w:rPr>
        <w:t>Zapoznać się i przestrzegać instrukcji i zarządzeń obowiązujących na terenie obiektu dotyczących porządku i bezpieczeństwa.</w:t>
      </w:r>
    </w:p>
    <w:p w14:paraId="7EB97951" w14:textId="77777777" w:rsidR="008E2E1C" w:rsidRPr="008A6F84" w:rsidRDefault="008E2E1C" w:rsidP="008E2E1C">
      <w:pPr>
        <w:numPr>
          <w:ilvl w:val="2"/>
          <w:numId w:val="12"/>
        </w:numPr>
        <w:spacing w:line="240" w:lineRule="auto"/>
        <w:ind w:left="1416" w:hanging="360"/>
        <w:jc w:val="both"/>
        <w:rPr>
          <w:rFonts w:ascii="PT Sans" w:eastAsia="PT Sans" w:hAnsi="PT Sans" w:cs="PT Sans"/>
        </w:rPr>
      </w:pPr>
      <w:r w:rsidRPr="008A6F84">
        <w:rPr>
          <w:rFonts w:ascii="PT Sans" w:eastAsia="PT Sans" w:hAnsi="PT Sans" w:cs="PT Sans"/>
        </w:rPr>
        <w:t>Wykonywać polecenia swoich przełożonych lub osób przez nich upoważnionych oraz przedstawicieli Zamawiającego o ile nie są sprzeczne z poleceniami przekazanymi przez przełożonych. Doraźne polecenia wydane przez Zamawiającego lub kierownictwo Wykonawcy powinny być wpisane do "Książki służby".</w:t>
      </w:r>
    </w:p>
    <w:p w14:paraId="2C701BC7"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W treści oferty, Wykonawca powinien wskazać jaką część zamówienia zamierza wykonać przy pomocy podwykonawców (wraz z podaniem ich nazw/firm).</w:t>
      </w:r>
    </w:p>
    <w:p w14:paraId="63E664CD"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 xml:space="preserve">Dodatkowe warunki wykonania zamówienia określa wzór umowy – stanowiący załącznik nr 1 do niniejszego ogłoszenia. </w:t>
      </w:r>
    </w:p>
    <w:p w14:paraId="18B5FF91" w14:textId="77777777" w:rsidR="008E2E1C" w:rsidRDefault="008E2E1C" w:rsidP="008E2E1C">
      <w:pPr>
        <w:spacing w:line="240" w:lineRule="auto"/>
        <w:jc w:val="both"/>
      </w:pPr>
    </w:p>
    <w:p w14:paraId="191A1127" w14:textId="77777777" w:rsidR="008E2E1C" w:rsidRDefault="008E2E1C" w:rsidP="008E2E1C">
      <w:pPr>
        <w:numPr>
          <w:ilvl w:val="0"/>
          <w:numId w:val="12"/>
        </w:numPr>
        <w:spacing w:line="240" w:lineRule="auto"/>
        <w:ind w:left="483" w:hanging="350"/>
        <w:contextualSpacing/>
        <w:jc w:val="both"/>
        <w:rPr>
          <w:rFonts w:ascii="PT Sans" w:eastAsia="PT Sans" w:hAnsi="PT Sans" w:cs="PT Sans"/>
        </w:rPr>
      </w:pPr>
      <w:r>
        <w:rPr>
          <w:rFonts w:ascii="PT Sans" w:eastAsia="PT Sans" w:hAnsi="PT Sans" w:cs="PT Sans"/>
          <w:b/>
        </w:rPr>
        <w:t>Termin wykonania zamówienia</w:t>
      </w:r>
      <w:r>
        <w:rPr>
          <w:rFonts w:ascii="PT Sans" w:eastAsia="PT Sans" w:hAnsi="PT Sans" w:cs="PT Sans"/>
        </w:rPr>
        <w:t xml:space="preserve"> </w:t>
      </w:r>
    </w:p>
    <w:p w14:paraId="1810D6D8" w14:textId="77777777" w:rsidR="008E2E1C" w:rsidRDefault="008E2E1C" w:rsidP="008E2E1C">
      <w:pPr>
        <w:spacing w:line="240" w:lineRule="auto"/>
        <w:ind w:left="483"/>
        <w:jc w:val="both"/>
      </w:pPr>
      <w:r>
        <w:rPr>
          <w:rFonts w:ascii="PT Sans" w:eastAsia="PT Sans" w:hAnsi="PT Sans" w:cs="PT Sans"/>
        </w:rPr>
        <w:t>Usługa realizowana będzie w okresie 12 miesięcy od dnia 01.01.2020 r.</w:t>
      </w:r>
      <w:r>
        <w:rPr>
          <w:rFonts w:ascii="PT Sans" w:eastAsia="PT Sans" w:hAnsi="PT Sans" w:cs="PT Sans"/>
          <w:color w:val="FF0000"/>
        </w:rPr>
        <w:t xml:space="preserve"> </w:t>
      </w:r>
      <w:r>
        <w:rPr>
          <w:rFonts w:ascii="PT Sans" w:eastAsia="PT Sans" w:hAnsi="PT Sans" w:cs="PT Sans"/>
        </w:rPr>
        <w:t>do 31.12.2020 r.</w:t>
      </w:r>
    </w:p>
    <w:p w14:paraId="590ECF7E" w14:textId="77777777" w:rsidR="008E2E1C" w:rsidRDefault="008E2E1C" w:rsidP="008E2E1C">
      <w:pPr>
        <w:spacing w:line="240" w:lineRule="auto"/>
        <w:ind w:right="381"/>
        <w:jc w:val="both"/>
      </w:pPr>
    </w:p>
    <w:p w14:paraId="283B095D" w14:textId="77777777" w:rsidR="008E2E1C" w:rsidRDefault="008E2E1C" w:rsidP="008E2E1C">
      <w:pPr>
        <w:numPr>
          <w:ilvl w:val="0"/>
          <w:numId w:val="12"/>
        </w:numPr>
        <w:spacing w:line="240" w:lineRule="auto"/>
        <w:ind w:left="483" w:hanging="350"/>
        <w:contextualSpacing/>
        <w:jc w:val="both"/>
        <w:rPr>
          <w:rFonts w:ascii="PT Sans" w:eastAsia="PT Sans" w:hAnsi="PT Sans" w:cs="PT Sans"/>
        </w:rPr>
      </w:pPr>
      <w:r>
        <w:rPr>
          <w:rFonts w:ascii="PT Sans" w:eastAsia="PT Sans" w:hAnsi="PT Sans" w:cs="PT Sans"/>
          <w:b/>
        </w:rPr>
        <w:t>Warunki udziału w postępowaniu oraz opis sposobu dokonywania oceny spełniania tych warunków</w:t>
      </w:r>
      <w:r>
        <w:rPr>
          <w:rFonts w:ascii="PT Sans" w:eastAsia="PT Sans" w:hAnsi="PT Sans" w:cs="PT Sans"/>
        </w:rPr>
        <w:t xml:space="preserve"> </w:t>
      </w:r>
    </w:p>
    <w:p w14:paraId="7BE30089" w14:textId="77777777" w:rsidR="008E2E1C" w:rsidRDefault="008E2E1C" w:rsidP="008E2E1C">
      <w:pPr>
        <w:spacing w:line="240" w:lineRule="auto"/>
        <w:ind w:left="483"/>
        <w:contextualSpacing/>
        <w:jc w:val="both"/>
        <w:rPr>
          <w:rFonts w:ascii="PT Sans" w:eastAsia="PT Sans" w:hAnsi="PT Sans" w:cs="PT Sans"/>
        </w:rPr>
      </w:pPr>
    </w:p>
    <w:p w14:paraId="4E987A1C"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Wykonawca n</w:t>
      </w:r>
      <w:r w:rsidRPr="00FE2D2D">
        <w:rPr>
          <w:rFonts w:ascii="PT Sans" w:eastAsia="PT Sans" w:hAnsi="PT Sans" w:cs="PT Sans"/>
        </w:rPr>
        <w:t>ie podlega wykluczeniu z postępowania w okolicznościach, o których mowa w</w:t>
      </w:r>
      <w:r>
        <w:rPr>
          <w:rFonts w:ascii="PT Sans" w:eastAsia="PT Sans" w:hAnsi="PT Sans" w:cs="PT Sans"/>
        </w:rPr>
        <w:t> </w:t>
      </w:r>
      <w:r w:rsidRPr="00FE2D2D">
        <w:rPr>
          <w:rFonts w:ascii="PT Sans" w:eastAsia="PT Sans" w:hAnsi="PT Sans" w:cs="PT Sans"/>
        </w:rPr>
        <w:t xml:space="preserve">art. 24 ust. 1 pkt. 12 – 23 ustawy </w:t>
      </w:r>
      <w:proofErr w:type="spellStart"/>
      <w:r w:rsidRPr="00FE2D2D">
        <w:rPr>
          <w:rFonts w:ascii="PT Sans" w:eastAsia="PT Sans" w:hAnsi="PT Sans" w:cs="PT Sans"/>
        </w:rPr>
        <w:t>Pzp</w:t>
      </w:r>
      <w:proofErr w:type="spellEnd"/>
      <w:r w:rsidRPr="00FE2D2D">
        <w:rPr>
          <w:rFonts w:ascii="PT Sans" w:eastAsia="PT Sans" w:hAnsi="PT Sans" w:cs="PT Sans"/>
        </w:rPr>
        <w:t>.</w:t>
      </w:r>
      <w:r>
        <w:rPr>
          <w:rFonts w:ascii="PT Sans" w:eastAsia="PT Sans" w:hAnsi="PT Sans" w:cs="PT Sans"/>
        </w:rPr>
        <w:t xml:space="preserve"> W ramach wykazania spełnienia niniejszego warunku Wykonawca przedłoży </w:t>
      </w:r>
      <w:r w:rsidRPr="00B97984">
        <w:rPr>
          <w:rFonts w:ascii="PT Sans" w:eastAsia="PT Sans" w:hAnsi="PT Sans" w:cs="PT Sans"/>
          <w:b/>
        </w:rPr>
        <w:t>oświadczenie</w:t>
      </w:r>
      <w:r>
        <w:rPr>
          <w:rFonts w:ascii="PT Sans" w:eastAsia="PT Sans" w:hAnsi="PT Sans" w:cs="PT Sans"/>
        </w:rPr>
        <w:t xml:space="preserve"> - wg wzoru stanowiącego załącznik nr 2 do niniejszego Ogłoszenia. Oświadczenie powinno zostać przedłożone w </w:t>
      </w:r>
      <w:r w:rsidRPr="00B97984">
        <w:rPr>
          <w:rFonts w:ascii="PT Sans" w:eastAsia="PT Sans" w:hAnsi="PT Sans" w:cs="PT Sans"/>
          <w:u w:val="single"/>
        </w:rPr>
        <w:t>oryginale</w:t>
      </w:r>
      <w:r>
        <w:rPr>
          <w:rFonts w:ascii="PT Sans" w:eastAsia="PT Sans" w:hAnsi="PT Sans" w:cs="PT Sans"/>
        </w:rPr>
        <w:t>.</w:t>
      </w:r>
    </w:p>
    <w:p w14:paraId="4A916534" w14:textId="77777777" w:rsidR="008E2E1C" w:rsidRPr="00FE2D2D" w:rsidRDefault="008E2E1C" w:rsidP="008E2E1C">
      <w:pPr>
        <w:spacing w:line="240" w:lineRule="auto"/>
        <w:ind w:left="708"/>
        <w:jc w:val="both"/>
        <w:rPr>
          <w:rFonts w:ascii="PT Sans" w:eastAsia="PT Sans" w:hAnsi="PT Sans" w:cs="PT Sans"/>
        </w:rPr>
      </w:pPr>
    </w:p>
    <w:p w14:paraId="46E45E59" w14:textId="77777777" w:rsidR="008E2E1C" w:rsidRPr="001754D6"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lastRenderedPageBreak/>
        <w:t xml:space="preserve">Posiadania uprawnień do wykonywania określonej działalności lub czynności, jeżeli przepisy prawa nakładają obowiązek ich posiadania. Warunek ten zostanie spełniony jeżeli Wykonawca przedłoży </w:t>
      </w:r>
      <w:r w:rsidRPr="00B97984">
        <w:rPr>
          <w:rFonts w:ascii="PT Sans" w:eastAsia="PT Sans" w:hAnsi="PT Sans" w:cs="PT Sans"/>
          <w:b/>
        </w:rPr>
        <w:t>aktualną koncesję na prowadzenie działalności w zakresie ochrony osób i mienia,</w:t>
      </w:r>
      <w:r>
        <w:rPr>
          <w:rFonts w:ascii="PT Sans" w:eastAsia="PT Sans" w:hAnsi="PT Sans" w:cs="PT Sans"/>
        </w:rPr>
        <w:t xml:space="preserve"> zgodnie z ustawą z dnia 22 sierpnia 1997 r. o ochronie osób i mienia (</w:t>
      </w:r>
      <w:r w:rsidRPr="005E2868">
        <w:rPr>
          <w:rFonts w:ascii="PT Sans" w:eastAsia="PT Sans" w:hAnsi="PT Sans" w:cs="PT Sans"/>
        </w:rPr>
        <w:t xml:space="preserve">tj. </w:t>
      </w:r>
      <w:r w:rsidRPr="001754D6">
        <w:rPr>
          <w:rFonts w:ascii="PT Sans" w:eastAsia="PT Sans" w:hAnsi="PT Sans" w:cs="PT Sans"/>
        </w:rPr>
        <w:t>z dnia 25 października 2018 r.</w:t>
      </w:r>
      <w:r>
        <w:rPr>
          <w:rFonts w:ascii="PT Sans" w:eastAsia="PT Sans" w:hAnsi="PT Sans" w:cs="PT Sans"/>
        </w:rPr>
        <w:t xml:space="preserve">; </w:t>
      </w:r>
      <w:proofErr w:type="spellStart"/>
      <w:r w:rsidRPr="001754D6">
        <w:rPr>
          <w:rFonts w:ascii="PT Sans" w:eastAsia="PT Sans" w:hAnsi="PT Sans" w:cs="PT Sans"/>
        </w:rPr>
        <w:t>Dz.U</w:t>
      </w:r>
      <w:proofErr w:type="spellEnd"/>
      <w:r w:rsidRPr="001754D6">
        <w:rPr>
          <w:rFonts w:ascii="PT Sans" w:eastAsia="PT Sans" w:hAnsi="PT Sans" w:cs="PT Sans"/>
        </w:rPr>
        <w:t>. z 2018 r. poz. 2142</w:t>
      </w:r>
      <w:r>
        <w:rPr>
          <w:rFonts w:ascii="PT Sans" w:eastAsia="PT Sans" w:hAnsi="PT Sans" w:cs="PT Sans"/>
        </w:rPr>
        <w:t xml:space="preserve">; </w:t>
      </w:r>
      <w:r w:rsidRPr="001754D6">
        <w:rPr>
          <w:rFonts w:ascii="PT Sans" w:eastAsia="PT Sans" w:hAnsi="PT Sans" w:cs="PT Sans"/>
        </w:rPr>
        <w:t xml:space="preserve">z </w:t>
      </w:r>
      <w:proofErr w:type="spellStart"/>
      <w:r w:rsidRPr="001754D6">
        <w:rPr>
          <w:rFonts w:ascii="PT Sans" w:eastAsia="PT Sans" w:hAnsi="PT Sans" w:cs="PT Sans"/>
        </w:rPr>
        <w:t>późn</w:t>
      </w:r>
      <w:proofErr w:type="spellEnd"/>
      <w:r w:rsidRPr="001754D6">
        <w:rPr>
          <w:rFonts w:ascii="PT Sans" w:eastAsia="PT Sans" w:hAnsi="PT Sans" w:cs="PT Sans"/>
        </w:rPr>
        <w:t>. zm.).</w:t>
      </w:r>
      <w:r w:rsidRPr="00BE6E47">
        <w:rPr>
          <w:rFonts w:ascii="PT Sans" w:eastAsia="PT Sans" w:hAnsi="PT Sans" w:cs="PT Sans"/>
        </w:rPr>
        <w:t xml:space="preserve"> Koncesja powinna zostać przedłożona </w:t>
      </w:r>
      <w:r w:rsidRPr="00BE6E47">
        <w:rPr>
          <w:rFonts w:ascii="PT Sans" w:eastAsia="PT Sans" w:hAnsi="PT Sans" w:cs="PT Sans"/>
          <w:u w:val="single"/>
        </w:rPr>
        <w:t>co najmniej w </w:t>
      </w:r>
      <w:r w:rsidRPr="00D2329E">
        <w:rPr>
          <w:rFonts w:ascii="PT Sans" w:eastAsia="PT Sans" w:hAnsi="PT Sans" w:cs="PT Sans"/>
          <w:u w:val="single"/>
        </w:rPr>
        <w:t>formie kopii potwierdzonej za zgodność z oryginałem przez Wykonawcę</w:t>
      </w:r>
      <w:r w:rsidRPr="001754D6">
        <w:rPr>
          <w:rFonts w:ascii="PT Sans" w:eastAsia="PT Sans" w:hAnsi="PT Sans" w:cs="PT Sans"/>
        </w:rPr>
        <w:t xml:space="preserve">. </w:t>
      </w:r>
    </w:p>
    <w:p w14:paraId="420449BC" w14:textId="77777777" w:rsidR="008E2E1C" w:rsidRDefault="008E2E1C" w:rsidP="008E2E1C">
      <w:pPr>
        <w:spacing w:line="240" w:lineRule="auto"/>
        <w:ind w:left="567"/>
        <w:jc w:val="both"/>
      </w:pPr>
    </w:p>
    <w:p w14:paraId="398D7D20"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 xml:space="preserve">Posiadania wiedzy i doświadczenia. Warunek ten zostanie spełniony jeżeli Wykonawca wykaże, że w okresie ostatnich trzech lat przed upływem terminu składania ofert, a jeżeli okres prowadzenia działalności jest krótszy w tym okresie, wykonał lub wykonuje należycie co najmniej 2 usługi związane z ochroną osób i mienia w obiektach użyteczności publicznej, w zakresie wymaganym ustawą z dnia 22 sierpnia 1997 r. o ochronie osób i mienia, o wartości nie mniejszej niż 100.000,00 brutto każda z nich. </w:t>
      </w:r>
    </w:p>
    <w:p w14:paraId="04060793" w14:textId="77777777" w:rsidR="008E2E1C" w:rsidRDefault="008E2E1C" w:rsidP="008E2E1C">
      <w:pPr>
        <w:spacing w:line="240" w:lineRule="auto"/>
        <w:ind w:left="708"/>
        <w:jc w:val="both"/>
        <w:rPr>
          <w:rFonts w:ascii="PT Sans" w:eastAsia="PT Sans" w:hAnsi="PT Sans" w:cs="PT Sans"/>
        </w:rPr>
      </w:pPr>
    </w:p>
    <w:p w14:paraId="765D48CC" w14:textId="77777777" w:rsidR="008E2E1C" w:rsidRDefault="008E2E1C" w:rsidP="008E2E1C">
      <w:pPr>
        <w:spacing w:line="240" w:lineRule="auto"/>
        <w:ind w:left="708"/>
        <w:jc w:val="both"/>
        <w:rPr>
          <w:rFonts w:ascii="PT Sans" w:eastAsia="PT Sans" w:hAnsi="PT Sans" w:cs="PT Sans"/>
        </w:rPr>
      </w:pPr>
      <w:r>
        <w:rPr>
          <w:rFonts w:ascii="PT Sans" w:eastAsia="PT Sans" w:hAnsi="PT Sans" w:cs="PT Sans"/>
        </w:rPr>
        <w:t xml:space="preserve">Wykonawca w ramach wykazania niniejszego warunku przedłoży </w:t>
      </w:r>
      <w:r w:rsidRPr="00B97984">
        <w:rPr>
          <w:rFonts w:ascii="PT Sans" w:eastAsia="PT Sans" w:hAnsi="PT Sans" w:cs="PT Sans"/>
          <w:b/>
        </w:rPr>
        <w:t>Wykaz wykonanych usług</w:t>
      </w:r>
      <w:r>
        <w:rPr>
          <w:rFonts w:ascii="PT Sans" w:eastAsia="PT Sans" w:hAnsi="PT Sans" w:cs="PT Sans"/>
        </w:rPr>
        <w:t xml:space="preserve"> (wg wzoru, stanowiącego załącznik nr 3 do niniejszego Ogłoszenia). Wykaz powinien zostać przekazany </w:t>
      </w:r>
      <w:r w:rsidRPr="00B97984">
        <w:rPr>
          <w:rFonts w:ascii="PT Sans" w:eastAsia="PT Sans" w:hAnsi="PT Sans" w:cs="PT Sans"/>
          <w:u w:val="single"/>
        </w:rPr>
        <w:t>w oryginale</w:t>
      </w:r>
      <w:r>
        <w:rPr>
          <w:rFonts w:ascii="PT Sans" w:eastAsia="PT Sans" w:hAnsi="PT Sans" w:cs="PT Sans"/>
        </w:rPr>
        <w:t xml:space="preserve">. Wraz ze wskazanym wykazem, Wykonawca powinien przedstawić </w:t>
      </w:r>
      <w:r w:rsidRPr="00B97984">
        <w:rPr>
          <w:rFonts w:ascii="PT Sans" w:eastAsia="PT Sans" w:hAnsi="PT Sans" w:cs="PT Sans"/>
          <w:b/>
        </w:rPr>
        <w:t>referencje</w:t>
      </w:r>
      <w:r>
        <w:rPr>
          <w:rFonts w:ascii="PT Sans" w:eastAsia="PT Sans" w:hAnsi="PT Sans" w:cs="PT Sans"/>
        </w:rPr>
        <w:t xml:space="preserve">, wystawione przez podmioty, na rzecz których wyświadczono wykazywane usługi, potwierdzające ich należyte wykonanie (referencje </w:t>
      </w:r>
      <w:r w:rsidRPr="00A07E2A">
        <w:rPr>
          <w:rFonts w:ascii="PT Sans" w:eastAsia="PT Sans" w:hAnsi="PT Sans" w:cs="PT Sans"/>
          <w:u w:val="single"/>
        </w:rPr>
        <w:t>co najmniej w</w:t>
      </w:r>
      <w:r>
        <w:rPr>
          <w:rFonts w:ascii="PT Sans" w:eastAsia="PT Sans" w:hAnsi="PT Sans" w:cs="PT Sans"/>
          <w:u w:val="single"/>
        </w:rPr>
        <w:t> </w:t>
      </w:r>
      <w:r w:rsidRPr="00A07E2A">
        <w:rPr>
          <w:rFonts w:ascii="PT Sans" w:eastAsia="PT Sans" w:hAnsi="PT Sans" w:cs="PT Sans"/>
          <w:u w:val="single"/>
        </w:rPr>
        <w:t>formie kopii potwierdzonej za zgodność z oryginałem przez Wykonawcę</w:t>
      </w:r>
      <w:r>
        <w:rPr>
          <w:rFonts w:ascii="PT Sans" w:eastAsia="PT Sans" w:hAnsi="PT Sans" w:cs="PT Sans"/>
        </w:rPr>
        <w:t xml:space="preserve">). W stosunku do usług, które są nadal wykonywane, referencje powinny być wystawione w terminie nie późniejszym niż 3 miesiące od daty opublikowania ogłoszenia o niniejszym postępowaniu.  </w:t>
      </w:r>
    </w:p>
    <w:p w14:paraId="73BEB55D" w14:textId="77777777" w:rsidR="008E2E1C" w:rsidRDefault="008E2E1C" w:rsidP="008E2E1C">
      <w:pPr>
        <w:spacing w:line="240" w:lineRule="auto"/>
        <w:jc w:val="both"/>
      </w:pPr>
    </w:p>
    <w:p w14:paraId="7640A957" w14:textId="77777777" w:rsidR="008E2E1C" w:rsidRPr="00882545"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 xml:space="preserve">Dysponowania odpowiednim potencjałem technicznym oraz osobami zdolnymi do wykonania zamówienia. Warunek ten zostanie spełniony jeżeli Wykonawca wykaże, że dysponuje lub będzie dysponował w okresie realizacji zamówienia osobami zdolnymi do wykonania zamówienia, tj. niekaranymi pracownikami ochrony w ilości niezbędnej do prawidłowej realizacji zamówienia, w tym: </w:t>
      </w:r>
      <w:r w:rsidRPr="00882545">
        <w:rPr>
          <w:rFonts w:ascii="PT Sans" w:eastAsia="PT Sans" w:hAnsi="PT Sans" w:cs="PT Sans"/>
        </w:rPr>
        <w:t>co najmniej jednym wykwalifikowanym pracownikiem ochrony fizycznej wpisanym na listę kwalifikowanych pracowników ochrony, który będzie organizował i kierował zespołem pracowników ochrony;</w:t>
      </w:r>
    </w:p>
    <w:p w14:paraId="29AD78DA" w14:textId="77777777" w:rsidR="008E2E1C" w:rsidRDefault="008E2E1C" w:rsidP="008E2E1C">
      <w:pPr>
        <w:spacing w:line="240" w:lineRule="auto"/>
        <w:ind w:left="708" w:firstLine="12"/>
        <w:jc w:val="both"/>
        <w:rPr>
          <w:rFonts w:ascii="PT Sans" w:eastAsia="PT Sans" w:hAnsi="PT Sans" w:cs="PT Sans"/>
        </w:rPr>
      </w:pPr>
    </w:p>
    <w:p w14:paraId="7F01FB9D" w14:textId="77777777" w:rsidR="008E2E1C" w:rsidRDefault="008E2E1C" w:rsidP="008E2E1C">
      <w:pPr>
        <w:spacing w:line="240" w:lineRule="auto"/>
        <w:ind w:left="708" w:firstLine="12"/>
        <w:jc w:val="both"/>
      </w:pPr>
      <w:r>
        <w:rPr>
          <w:rFonts w:ascii="PT Sans" w:eastAsia="PT Sans" w:hAnsi="PT Sans" w:cs="PT Sans"/>
        </w:rPr>
        <w:t xml:space="preserve">W celu wykazania spełnienia powyższego warunku Wykonawca przedłoży </w:t>
      </w:r>
      <w:r w:rsidRPr="00FE2D2D">
        <w:rPr>
          <w:rFonts w:ascii="PT Sans" w:eastAsia="PT Sans" w:hAnsi="PT Sans" w:cs="PT Sans"/>
          <w:b/>
        </w:rPr>
        <w:t>Wykaz</w:t>
      </w:r>
      <w:r w:rsidRPr="00B97984">
        <w:rPr>
          <w:rFonts w:ascii="PT Sans" w:eastAsia="PT Sans" w:hAnsi="PT Sans" w:cs="PT Sans"/>
          <w:b/>
        </w:rPr>
        <w:t xml:space="preserve"> osób</w:t>
      </w:r>
      <w:r>
        <w:rPr>
          <w:rFonts w:ascii="PT Sans" w:eastAsia="PT Sans" w:hAnsi="PT Sans" w:cs="PT Sans"/>
          <w:b/>
        </w:rPr>
        <w:t>, skierowanych do realizacji zamówienia</w:t>
      </w:r>
      <w:r>
        <w:rPr>
          <w:rFonts w:ascii="PT Sans" w:eastAsia="PT Sans" w:hAnsi="PT Sans" w:cs="PT Sans"/>
        </w:rPr>
        <w:t xml:space="preserve"> (wg wzoru, stanowiącego załącznik nr 4 do niniejszego Ogłoszenia – </w:t>
      </w:r>
      <w:r w:rsidRPr="00B97984">
        <w:rPr>
          <w:rFonts w:ascii="PT Sans" w:eastAsia="PT Sans" w:hAnsi="PT Sans" w:cs="PT Sans"/>
          <w:u w:val="single"/>
        </w:rPr>
        <w:t>w oryginale</w:t>
      </w:r>
      <w:r>
        <w:rPr>
          <w:rFonts w:ascii="PT Sans" w:eastAsia="PT Sans" w:hAnsi="PT Sans" w:cs="PT Sans"/>
        </w:rPr>
        <w:t xml:space="preserve">) oraz stosowne </w:t>
      </w:r>
      <w:r w:rsidRPr="00B97984">
        <w:rPr>
          <w:rFonts w:ascii="PT Sans" w:eastAsia="PT Sans" w:hAnsi="PT Sans" w:cs="PT Sans"/>
          <w:b/>
        </w:rPr>
        <w:t>oświadczeni</w:t>
      </w:r>
      <w:r>
        <w:rPr>
          <w:rFonts w:ascii="PT Sans" w:eastAsia="PT Sans" w:hAnsi="PT Sans" w:cs="PT Sans"/>
          <w:b/>
        </w:rPr>
        <w:t>a</w:t>
      </w:r>
      <w:r w:rsidRPr="00B97984">
        <w:rPr>
          <w:rFonts w:ascii="PT Sans" w:eastAsia="PT Sans" w:hAnsi="PT Sans" w:cs="PT Sans"/>
          <w:b/>
        </w:rPr>
        <w:t xml:space="preserve"> w zakresie niekaralności pracowników wykonujących zamówienie oraz posiadaniu kwalifikacji </w:t>
      </w:r>
      <w:r w:rsidRPr="00B97984">
        <w:rPr>
          <w:rFonts w:ascii="PT Sans" w:eastAsia="PT Sans" w:hAnsi="PT Sans" w:cs="PT Sans"/>
        </w:rPr>
        <w:t>i doświadczenia</w:t>
      </w:r>
      <w:r>
        <w:rPr>
          <w:rFonts w:ascii="PT Sans" w:eastAsia="PT Sans" w:hAnsi="PT Sans" w:cs="PT Sans"/>
        </w:rPr>
        <w:t xml:space="preserve"> przez wskazane w wykazie osoby (oświadczenia powinny być podpisane przez osoby skierowane do realizacji zamówienia; oświadczenia powinny zostać załączone do oferty </w:t>
      </w:r>
      <w:r w:rsidRPr="00A07E2A">
        <w:rPr>
          <w:rFonts w:ascii="PT Sans" w:eastAsia="PT Sans" w:hAnsi="PT Sans" w:cs="PT Sans"/>
          <w:u w:val="single"/>
        </w:rPr>
        <w:t>co najmniej w</w:t>
      </w:r>
      <w:r>
        <w:rPr>
          <w:rFonts w:ascii="PT Sans" w:eastAsia="PT Sans" w:hAnsi="PT Sans" w:cs="PT Sans"/>
          <w:u w:val="single"/>
        </w:rPr>
        <w:t> </w:t>
      </w:r>
      <w:r w:rsidRPr="00A07E2A">
        <w:rPr>
          <w:rFonts w:ascii="PT Sans" w:eastAsia="PT Sans" w:hAnsi="PT Sans" w:cs="PT Sans"/>
          <w:u w:val="single"/>
        </w:rPr>
        <w:t>formie kopii potwierdzonej za zgodność z oryginałem przez Wykonawcę</w:t>
      </w:r>
      <w:r>
        <w:rPr>
          <w:rFonts w:ascii="PT Sans" w:eastAsia="PT Sans" w:hAnsi="PT Sans" w:cs="PT Sans"/>
        </w:rPr>
        <w:t xml:space="preserve">). </w:t>
      </w:r>
    </w:p>
    <w:p w14:paraId="0A1EADA0" w14:textId="77777777" w:rsidR="008E2E1C" w:rsidRDefault="008E2E1C" w:rsidP="008E2E1C">
      <w:pPr>
        <w:spacing w:line="240" w:lineRule="auto"/>
        <w:ind w:left="567"/>
        <w:jc w:val="both"/>
      </w:pPr>
    </w:p>
    <w:p w14:paraId="55F782B4" w14:textId="77777777" w:rsidR="008E2E1C" w:rsidRDefault="008E2E1C" w:rsidP="008E2E1C">
      <w:pPr>
        <w:numPr>
          <w:ilvl w:val="1"/>
          <w:numId w:val="12"/>
        </w:numPr>
        <w:spacing w:line="240" w:lineRule="auto"/>
        <w:ind w:left="708" w:hanging="360"/>
        <w:jc w:val="both"/>
        <w:rPr>
          <w:rFonts w:ascii="PT Sans" w:eastAsia="PT Sans" w:hAnsi="PT Sans" w:cs="PT Sans"/>
        </w:rPr>
      </w:pPr>
      <w:r>
        <w:rPr>
          <w:rFonts w:ascii="PT Sans" w:eastAsia="PT Sans" w:hAnsi="PT Sans" w:cs="PT Sans"/>
        </w:rPr>
        <w:t xml:space="preserve">Ubezpieczenie OC prowadzonej działalności. Warunek ten zostanie spełniony jeżeli Wykonawca wykaże, że jest ubezpieczony od odpowiedzialności cywilnej w zakresie prowadzonej działalności związanej z przedmiotem zamówienia na kwotę minimum 500.000,00 PLN. Wykonawca powinien przedstawić w tym zakresie </w:t>
      </w:r>
      <w:r w:rsidRPr="00B97984">
        <w:rPr>
          <w:rFonts w:ascii="PT Sans" w:eastAsia="PT Sans" w:hAnsi="PT Sans" w:cs="PT Sans"/>
          <w:b/>
        </w:rPr>
        <w:t xml:space="preserve">opłaconą polisę </w:t>
      </w:r>
      <w:r w:rsidRPr="00FE2D2D">
        <w:rPr>
          <w:rFonts w:ascii="PT Sans" w:eastAsia="PT Sans" w:hAnsi="PT Sans" w:cs="PT Sans"/>
          <w:b/>
        </w:rPr>
        <w:lastRenderedPageBreak/>
        <w:t>ubezpieczeniową</w:t>
      </w:r>
      <w:r>
        <w:rPr>
          <w:rFonts w:ascii="PT Sans" w:eastAsia="PT Sans" w:hAnsi="PT Sans" w:cs="PT Sans"/>
          <w:b/>
        </w:rPr>
        <w:t xml:space="preserve"> </w:t>
      </w:r>
      <w:r w:rsidRPr="00B97984">
        <w:rPr>
          <w:rFonts w:ascii="PT Sans" w:eastAsia="PT Sans" w:hAnsi="PT Sans" w:cs="PT Sans"/>
        </w:rPr>
        <w:t>(</w:t>
      </w:r>
      <w:r>
        <w:rPr>
          <w:rFonts w:ascii="PT Sans" w:eastAsia="PT Sans" w:hAnsi="PT Sans" w:cs="PT Sans"/>
        </w:rPr>
        <w:t>jeśli z samej treści polisy nie będzie wynikać fakt jej opłacenia, Wykonawca powinien załączyć do swojej oferty również osobny dowód opłacenia polisy</w:t>
      </w:r>
      <w:r w:rsidRPr="00B97984">
        <w:rPr>
          <w:rFonts w:ascii="PT Sans" w:eastAsia="PT Sans" w:hAnsi="PT Sans" w:cs="PT Sans"/>
        </w:rPr>
        <w:t>)</w:t>
      </w:r>
      <w:r>
        <w:rPr>
          <w:rFonts w:ascii="PT Sans" w:eastAsia="PT Sans" w:hAnsi="PT Sans" w:cs="PT Sans"/>
        </w:rPr>
        <w:t xml:space="preserve">. Dokumenty, o których mowa w niniejszym pkt powinny zostać załączone do oferty </w:t>
      </w:r>
      <w:r w:rsidRPr="00A07E2A">
        <w:rPr>
          <w:rFonts w:ascii="PT Sans" w:eastAsia="PT Sans" w:hAnsi="PT Sans" w:cs="PT Sans"/>
          <w:u w:val="single"/>
        </w:rPr>
        <w:t>co najmniej w</w:t>
      </w:r>
      <w:r>
        <w:rPr>
          <w:rFonts w:ascii="PT Sans" w:eastAsia="PT Sans" w:hAnsi="PT Sans" w:cs="PT Sans"/>
          <w:u w:val="single"/>
        </w:rPr>
        <w:t> </w:t>
      </w:r>
      <w:r w:rsidRPr="00A07E2A">
        <w:rPr>
          <w:rFonts w:ascii="PT Sans" w:eastAsia="PT Sans" w:hAnsi="PT Sans" w:cs="PT Sans"/>
          <w:u w:val="single"/>
        </w:rPr>
        <w:t>formie kopii potwierdzonej za zgodność z oryginałem przez Wykonawcę</w:t>
      </w:r>
      <w:r>
        <w:rPr>
          <w:rFonts w:ascii="PT Sans" w:eastAsia="PT Sans" w:hAnsi="PT Sans" w:cs="PT Sans"/>
        </w:rPr>
        <w:t>.</w:t>
      </w:r>
    </w:p>
    <w:p w14:paraId="135E1A58" w14:textId="77777777" w:rsidR="008E2E1C" w:rsidRDefault="008E2E1C" w:rsidP="008E2E1C">
      <w:pPr>
        <w:spacing w:line="240" w:lineRule="auto"/>
        <w:ind w:left="708"/>
        <w:jc w:val="both"/>
        <w:rPr>
          <w:rFonts w:ascii="PT Sans" w:eastAsia="PT Sans" w:hAnsi="PT Sans" w:cs="PT Sans"/>
        </w:rPr>
      </w:pPr>
    </w:p>
    <w:p w14:paraId="1C256B7A" w14:textId="77777777" w:rsidR="008E2E1C" w:rsidRDefault="008E2E1C" w:rsidP="008E2E1C">
      <w:pPr>
        <w:spacing w:line="240" w:lineRule="auto"/>
        <w:jc w:val="both"/>
        <w:rPr>
          <w:rFonts w:ascii="PT Sans" w:eastAsia="PT Sans" w:hAnsi="PT Sans" w:cs="PT Sans"/>
        </w:rPr>
      </w:pPr>
      <w:r w:rsidRPr="00D124A7">
        <w:rPr>
          <w:rFonts w:ascii="PT Sans" w:eastAsia="PT Sans" w:hAnsi="PT Sans" w:cs="PT Sans"/>
        </w:rPr>
        <w:t>W przypadku Wykonawców wspólnie ubiegających się o udzielenie zamówienia,</w:t>
      </w:r>
      <w:r>
        <w:rPr>
          <w:rFonts w:ascii="PT Sans" w:eastAsia="PT Sans" w:hAnsi="PT Sans" w:cs="PT Sans"/>
        </w:rPr>
        <w:t xml:space="preserve"> każdy z nich powinien spełniać warunek, o którym mowa w pkt 1) i 2) powyżej. Warunki określone w pkt 3-5 mogą zostać spełnione łącznie</w:t>
      </w:r>
      <w:r w:rsidRPr="00C94BF5">
        <w:rPr>
          <w:rFonts w:ascii="PT Sans" w:eastAsia="PT Sans" w:hAnsi="PT Sans" w:cs="PT Sans"/>
        </w:rPr>
        <w:t>.</w:t>
      </w:r>
    </w:p>
    <w:p w14:paraId="6298E210" w14:textId="77777777" w:rsidR="008E2E1C" w:rsidRDefault="008E2E1C" w:rsidP="008E2E1C">
      <w:pPr>
        <w:spacing w:line="240" w:lineRule="auto"/>
        <w:jc w:val="both"/>
      </w:pPr>
    </w:p>
    <w:p w14:paraId="1E25693D" w14:textId="77777777" w:rsidR="008E2E1C" w:rsidRDefault="008E2E1C" w:rsidP="008E2E1C">
      <w:pPr>
        <w:numPr>
          <w:ilvl w:val="0"/>
          <w:numId w:val="12"/>
        </w:numPr>
        <w:spacing w:line="240" w:lineRule="auto"/>
        <w:ind w:left="483" w:hanging="350"/>
        <w:contextualSpacing/>
        <w:jc w:val="both"/>
        <w:rPr>
          <w:rFonts w:ascii="PT Sans" w:eastAsia="PT Sans" w:hAnsi="PT Sans" w:cs="PT Sans"/>
        </w:rPr>
      </w:pPr>
      <w:r>
        <w:rPr>
          <w:rFonts w:ascii="PT Sans" w:eastAsia="PT Sans" w:hAnsi="PT Sans" w:cs="PT Sans"/>
          <w:b/>
        </w:rPr>
        <w:t>Składanie ofert</w:t>
      </w:r>
    </w:p>
    <w:p w14:paraId="1C431271" w14:textId="77777777" w:rsidR="008E2E1C" w:rsidRDefault="008E2E1C" w:rsidP="008E2E1C">
      <w:pPr>
        <w:numPr>
          <w:ilvl w:val="0"/>
          <w:numId w:val="16"/>
        </w:numPr>
        <w:spacing w:line="240" w:lineRule="auto"/>
        <w:ind w:hanging="360"/>
        <w:contextualSpacing/>
        <w:jc w:val="both"/>
        <w:rPr>
          <w:rFonts w:ascii="PT Sans" w:eastAsia="PT Sans" w:hAnsi="PT Sans" w:cs="PT Sans"/>
        </w:rPr>
      </w:pPr>
      <w:r>
        <w:rPr>
          <w:rFonts w:ascii="PT Sans" w:eastAsia="PT Sans" w:hAnsi="PT Sans" w:cs="PT Sans"/>
        </w:rPr>
        <w:t>Oferta powinna zostać przygotowana wg wzoru, stanowiącego załącznik nr 5 do niniejszego Ogłoszenia. Do oferty należy załączyć wszystkie dokumenty, o których mowa w podrozdziale  3. niniejszego Ogłoszenia („</w:t>
      </w:r>
      <w:r w:rsidRPr="00B97984">
        <w:rPr>
          <w:rFonts w:ascii="PT Sans" w:eastAsia="PT Sans" w:hAnsi="PT Sans" w:cs="PT Sans"/>
        </w:rPr>
        <w:t>Warunki udziału w postępowaniu oraz opis sposobu dokonywania oceny spełniania tych waru</w:t>
      </w:r>
      <w:r w:rsidRPr="00FE2D2D">
        <w:rPr>
          <w:rFonts w:ascii="PT Sans" w:eastAsia="PT Sans" w:hAnsi="PT Sans" w:cs="PT Sans"/>
        </w:rPr>
        <w:t>nków</w:t>
      </w:r>
      <w:r>
        <w:rPr>
          <w:rFonts w:ascii="PT Sans" w:eastAsia="PT Sans" w:hAnsi="PT Sans" w:cs="PT Sans"/>
        </w:rPr>
        <w:t>”).</w:t>
      </w:r>
    </w:p>
    <w:p w14:paraId="54274540" w14:textId="77777777" w:rsidR="008E2E1C" w:rsidRPr="00270DD9" w:rsidRDefault="008E2E1C" w:rsidP="008E2E1C">
      <w:pPr>
        <w:numPr>
          <w:ilvl w:val="0"/>
          <w:numId w:val="16"/>
        </w:numPr>
        <w:spacing w:line="240" w:lineRule="auto"/>
        <w:ind w:hanging="360"/>
        <w:contextualSpacing/>
        <w:jc w:val="both"/>
        <w:rPr>
          <w:rFonts w:ascii="PT Sans" w:eastAsia="PT Sans" w:hAnsi="PT Sans" w:cs="PT Sans"/>
        </w:rPr>
      </w:pPr>
      <w:r>
        <w:rPr>
          <w:rFonts w:ascii="PT Sans" w:eastAsia="PT Sans" w:hAnsi="PT Sans" w:cs="PT Sans"/>
        </w:rPr>
        <w:t>O</w:t>
      </w:r>
      <w:r w:rsidRPr="00270DD9">
        <w:rPr>
          <w:rFonts w:ascii="PT Sans" w:eastAsia="PT Sans" w:hAnsi="PT Sans" w:cs="PT Sans"/>
        </w:rPr>
        <w:t>ferta powinna zostać podpisana, a każda jej strona (wraz z załącznikami) parafowana przez osobę umocowaną do reprezentowania wykonawcy. Do oferty powinien zostać załączony dokument potwierdzający umocowanie osoby podpisującej</w:t>
      </w:r>
      <w:r>
        <w:rPr>
          <w:rFonts w:ascii="PT Sans" w:eastAsia="PT Sans" w:hAnsi="PT Sans" w:cs="PT Sans"/>
        </w:rPr>
        <w:t>.</w:t>
      </w:r>
    </w:p>
    <w:p w14:paraId="01989E0B" w14:textId="77777777" w:rsidR="008E2E1C" w:rsidRDefault="008E2E1C" w:rsidP="008E2E1C">
      <w:pPr>
        <w:numPr>
          <w:ilvl w:val="0"/>
          <w:numId w:val="16"/>
        </w:numPr>
        <w:spacing w:line="240" w:lineRule="auto"/>
        <w:ind w:hanging="360"/>
        <w:contextualSpacing/>
        <w:jc w:val="both"/>
        <w:rPr>
          <w:rFonts w:ascii="PT Sans" w:eastAsia="PT Sans" w:hAnsi="PT Sans" w:cs="PT Sans"/>
        </w:rPr>
      </w:pPr>
      <w:r>
        <w:rPr>
          <w:rFonts w:ascii="PT Sans" w:eastAsia="PT Sans" w:hAnsi="PT Sans" w:cs="PT Sans"/>
        </w:rPr>
        <w:t>K</w:t>
      </w:r>
      <w:r w:rsidRPr="00270DD9">
        <w:rPr>
          <w:rFonts w:ascii="PT Sans" w:eastAsia="PT Sans" w:hAnsi="PT Sans" w:cs="PT Sans"/>
        </w:rPr>
        <w:t>ażdy wykonawca może złożyć tylko jedną ofertę</w:t>
      </w:r>
      <w:r>
        <w:rPr>
          <w:rFonts w:ascii="PT Sans" w:eastAsia="PT Sans" w:hAnsi="PT Sans" w:cs="PT Sans"/>
        </w:rPr>
        <w:t>.</w:t>
      </w:r>
    </w:p>
    <w:p w14:paraId="56F3ADCA" w14:textId="77777777" w:rsidR="008E2E1C" w:rsidRPr="008A6F84" w:rsidRDefault="008E2E1C" w:rsidP="008E2E1C">
      <w:pPr>
        <w:numPr>
          <w:ilvl w:val="0"/>
          <w:numId w:val="16"/>
        </w:numPr>
        <w:spacing w:line="240" w:lineRule="auto"/>
        <w:ind w:hanging="360"/>
        <w:contextualSpacing/>
        <w:jc w:val="both"/>
        <w:rPr>
          <w:rFonts w:ascii="PT Sans" w:eastAsia="PT Sans" w:hAnsi="PT Sans" w:cs="PT Sans"/>
        </w:rPr>
      </w:pPr>
      <w:r>
        <w:rPr>
          <w:rFonts w:ascii="PT Sans" w:eastAsia="PT Sans" w:hAnsi="PT Sans" w:cs="PT Sans"/>
        </w:rPr>
        <w:t>O</w:t>
      </w:r>
      <w:r w:rsidRPr="008A6F84">
        <w:rPr>
          <w:rFonts w:ascii="PT Sans" w:eastAsia="PT Sans" w:hAnsi="PT Sans" w:cs="PT Sans"/>
        </w:rPr>
        <w:t>ferta</w:t>
      </w:r>
      <w:r>
        <w:rPr>
          <w:rFonts w:ascii="PT Sans" w:eastAsia="PT Sans" w:hAnsi="PT Sans" w:cs="PT Sans"/>
        </w:rPr>
        <w:t xml:space="preserve"> wraz z załącznikami</w:t>
      </w:r>
      <w:r w:rsidRPr="008A6F84">
        <w:rPr>
          <w:rFonts w:ascii="PT Sans" w:eastAsia="PT Sans" w:hAnsi="PT Sans" w:cs="PT Sans"/>
        </w:rPr>
        <w:t xml:space="preserve"> powinna być zap</w:t>
      </w:r>
      <w:r>
        <w:rPr>
          <w:rFonts w:ascii="PT Sans" w:eastAsia="PT Sans" w:hAnsi="PT Sans" w:cs="PT Sans"/>
        </w:rPr>
        <w:t>akowana w kopertę na której będzie znajdowała</w:t>
      </w:r>
      <w:r w:rsidRPr="008A6F84">
        <w:rPr>
          <w:rFonts w:ascii="PT Sans" w:eastAsia="PT Sans" w:hAnsi="PT Sans" w:cs="PT Sans"/>
        </w:rPr>
        <w:t xml:space="preserve"> </w:t>
      </w:r>
      <w:r>
        <w:rPr>
          <w:rFonts w:ascii="PT Sans" w:eastAsia="PT Sans" w:hAnsi="PT Sans" w:cs="PT Sans"/>
        </w:rPr>
        <w:t>informacja „</w:t>
      </w:r>
      <w:r w:rsidRPr="00B97984">
        <w:rPr>
          <w:rFonts w:ascii="PT Sans" w:eastAsia="PT Sans" w:hAnsi="PT Sans" w:cs="PT Sans"/>
          <w:b/>
        </w:rPr>
        <w:t xml:space="preserve">Oferta w ramach postępowania </w:t>
      </w:r>
      <w:r w:rsidRPr="008A6F84">
        <w:rPr>
          <w:rFonts w:ascii="PT Sans" w:eastAsia="PT Sans" w:hAnsi="PT Sans" w:cs="PT Sans"/>
          <w:b/>
        </w:rPr>
        <w:t xml:space="preserve">na wybór wykonawcy usługi </w:t>
      </w:r>
      <w:r w:rsidRPr="00B97984">
        <w:rPr>
          <w:rFonts w:ascii="PT Sans" w:eastAsia="PT Sans" w:hAnsi="PT Sans" w:cs="PT Sans"/>
          <w:b/>
        </w:rPr>
        <w:t>ochrony budynków LPNT</w:t>
      </w:r>
      <w:r>
        <w:rPr>
          <w:rFonts w:ascii="PT Sans" w:eastAsia="PT Sans" w:hAnsi="PT Sans" w:cs="PT Sans"/>
        </w:rPr>
        <w:t>”.</w:t>
      </w:r>
    </w:p>
    <w:p w14:paraId="5D5EF526" w14:textId="77777777" w:rsidR="008E2E1C" w:rsidRDefault="008E2E1C" w:rsidP="008E2E1C">
      <w:pPr>
        <w:numPr>
          <w:ilvl w:val="0"/>
          <w:numId w:val="16"/>
        </w:numPr>
        <w:spacing w:line="240" w:lineRule="auto"/>
        <w:ind w:hanging="360"/>
        <w:contextualSpacing/>
        <w:jc w:val="both"/>
        <w:rPr>
          <w:rFonts w:ascii="PT Sans" w:eastAsia="PT Sans" w:hAnsi="PT Sans" w:cs="PT Sans"/>
        </w:rPr>
      </w:pPr>
      <w:r>
        <w:rPr>
          <w:rFonts w:ascii="PT Sans" w:eastAsia="PT Sans" w:hAnsi="PT Sans" w:cs="PT Sans"/>
        </w:rPr>
        <w:t xml:space="preserve">Oferty należy składać w siedzibie </w:t>
      </w:r>
      <w:r>
        <w:rPr>
          <w:rFonts w:ascii="PT Sans" w:eastAsia="PT Sans" w:hAnsi="PT Sans" w:cs="PT Sans"/>
          <w:b/>
        </w:rPr>
        <w:t>Lubelskiego Parku Naukowo Technologicznego S.A. przy ul. Dobrzańskiego 3 w Lublinie (sekretariat LPNT S.A. mieści się w pokoju nr 5D008)</w:t>
      </w:r>
      <w:r>
        <w:rPr>
          <w:rFonts w:ascii="PT Sans" w:eastAsia="PT Sans" w:hAnsi="PT Sans" w:cs="PT Sans"/>
        </w:rPr>
        <w:t>.</w:t>
      </w:r>
    </w:p>
    <w:p w14:paraId="1EEFA526" w14:textId="77777777" w:rsidR="008E2E1C" w:rsidRDefault="008E2E1C" w:rsidP="008E2E1C">
      <w:pPr>
        <w:numPr>
          <w:ilvl w:val="0"/>
          <w:numId w:val="16"/>
        </w:numPr>
        <w:spacing w:line="240" w:lineRule="auto"/>
        <w:ind w:hanging="360"/>
        <w:contextualSpacing/>
        <w:jc w:val="both"/>
        <w:rPr>
          <w:rFonts w:ascii="PT Sans" w:eastAsia="PT Sans" w:hAnsi="PT Sans" w:cs="PT Sans"/>
        </w:rPr>
      </w:pPr>
      <w:r>
        <w:rPr>
          <w:rFonts w:ascii="PT Sans" w:eastAsia="PT Sans" w:hAnsi="PT Sans" w:cs="PT Sans"/>
        </w:rPr>
        <w:t>W ofercie należy podać miesięczną zryczałtowaną stawkę netto i brutto.</w:t>
      </w:r>
    </w:p>
    <w:p w14:paraId="6A9F5D52" w14:textId="77777777" w:rsidR="008E2E1C" w:rsidRDefault="008E2E1C" w:rsidP="008E2E1C">
      <w:pPr>
        <w:numPr>
          <w:ilvl w:val="0"/>
          <w:numId w:val="16"/>
        </w:numPr>
        <w:spacing w:line="240" w:lineRule="auto"/>
        <w:ind w:hanging="360"/>
        <w:contextualSpacing/>
        <w:jc w:val="both"/>
        <w:rPr>
          <w:rFonts w:ascii="PT Sans" w:eastAsia="PT Sans" w:hAnsi="PT Sans" w:cs="PT Sans"/>
        </w:rPr>
      </w:pPr>
      <w:r>
        <w:rPr>
          <w:rFonts w:ascii="PT Sans" w:eastAsia="PT Sans" w:hAnsi="PT Sans" w:cs="PT Sans"/>
        </w:rPr>
        <w:t xml:space="preserve">Termin związania ofertą w niniejszym postępowaniu wynosi </w:t>
      </w:r>
      <w:r>
        <w:rPr>
          <w:rFonts w:ascii="PT Sans" w:eastAsia="PT Sans" w:hAnsi="PT Sans" w:cs="PT Sans"/>
          <w:b/>
        </w:rPr>
        <w:t xml:space="preserve">30 dni, </w:t>
      </w:r>
      <w:r>
        <w:rPr>
          <w:rFonts w:ascii="PT Sans" w:eastAsia="PT Sans" w:hAnsi="PT Sans" w:cs="PT Sans"/>
        </w:rPr>
        <w:t>liczone od upływu terminu na składanie ofert</w:t>
      </w:r>
      <w:r w:rsidRPr="00370764">
        <w:rPr>
          <w:rFonts w:ascii="PT Sans" w:eastAsia="PT Sans" w:hAnsi="PT Sans" w:cs="PT Sans"/>
        </w:rPr>
        <w:t>.</w:t>
      </w:r>
    </w:p>
    <w:p w14:paraId="7ECC0DAB" w14:textId="77777777" w:rsidR="008E2E1C" w:rsidRDefault="008E2E1C" w:rsidP="008E2E1C">
      <w:pPr>
        <w:numPr>
          <w:ilvl w:val="0"/>
          <w:numId w:val="16"/>
        </w:numPr>
        <w:spacing w:line="240" w:lineRule="auto"/>
        <w:ind w:hanging="360"/>
        <w:contextualSpacing/>
        <w:jc w:val="both"/>
        <w:rPr>
          <w:rFonts w:ascii="PT Sans" w:eastAsia="PT Sans" w:hAnsi="PT Sans" w:cs="PT Sans"/>
        </w:rPr>
      </w:pPr>
      <w:r>
        <w:rPr>
          <w:rFonts w:ascii="PT Sans" w:eastAsia="PT Sans" w:hAnsi="PT Sans" w:cs="PT Sans"/>
        </w:rPr>
        <w:t xml:space="preserve">Pod uwagę będą brane tylko te oferty, które wpłyną do Zamawiającego do dnia </w:t>
      </w:r>
      <w:r>
        <w:rPr>
          <w:rFonts w:ascii="PT Sans" w:eastAsia="PT Sans" w:hAnsi="PT Sans" w:cs="PT Sans"/>
          <w:b/>
        </w:rPr>
        <w:t>19.12.2019 r.</w:t>
      </w:r>
      <w:r>
        <w:rPr>
          <w:rFonts w:ascii="PT Sans" w:eastAsia="PT Sans" w:hAnsi="PT Sans" w:cs="PT Sans"/>
        </w:rPr>
        <w:t xml:space="preserve"> do godz. </w:t>
      </w:r>
      <w:r>
        <w:rPr>
          <w:rFonts w:ascii="PT Sans" w:eastAsia="PT Sans" w:hAnsi="PT Sans" w:cs="PT Sans"/>
          <w:b/>
        </w:rPr>
        <w:t xml:space="preserve">12:00 </w:t>
      </w:r>
      <w:r w:rsidRPr="00B97984">
        <w:rPr>
          <w:rFonts w:ascii="PT Sans" w:eastAsia="PT Sans" w:hAnsi="PT Sans" w:cs="PT Sans"/>
        </w:rPr>
        <w:t>(</w:t>
      </w:r>
      <w:r>
        <w:rPr>
          <w:rFonts w:ascii="PT Sans" w:eastAsia="PT Sans" w:hAnsi="PT Sans" w:cs="PT Sans"/>
        </w:rPr>
        <w:t>termin składania ofert</w:t>
      </w:r>
      <w:r w:rsidRPr="00B97984">
        <w:rPr>
          <w:rFonts w:ascii="PT Sans" w:eastAsia="PT Sans" w:hAnsi="PT Sans" w:cs="PT Sans"/>
        </w:rPr>
        <w:t>)</w:t>
      </w:r>
      <w:r>
        <w:rPr>
          <w:rFonts w:ascii="PT Sans" w:eastAsia="PT Sans" w:hAnsi="PT Sans" w:cs="PT Sans"/>
          <w:b/>
        </w:rPr>
        <w:t>.</w:t>
      </w:r>
      <w:r>
        <w:rPr>
          <w:rFonts w:ascii="PT Sans" w:eastAsia="PT Sans" w:hAnsi="PT Sans" w:cs="PT Sans"/>
        </w:rPr>
        <w:t xml:space="preserve"> Decydujące znaczenie dla oceny zachowania powyższego terminu ma data i godzina wpływu oferty do Zamawiającego, a nie data jej nadania pocztą lub przesyłką kurierską.</w:t>
      </w:r>
    </w:p>
    <w:p w14:paraId="75355520" w14:textId="77777777" w:rsidR="008E2E1C" w:rsidRDefault="008E2E1C" w:rsidP="008E2E1C">
      <w:pPr>
        <w:numPr>
          <w:ilvl w:val="0"/>
          <w:numId w:val="16"/>
        </w:numPr>
        <w:spacing w:line="240" w:lineRule="auto"/>
        <w:ind w:hanging="360"/>
        <w:contextualSpacing/>
        <w:jc w:val="both"/>
        <w:rPr>
          <w:rFonts w:ascii="PT Sans" w:eastAsia="PT Sans" w:hAnsi="PT Sans" w:cs="PT Sans"/>
        </w:rPr>
      </w:pPr>
      <w:r w:rsidRPr="00D124A7">
        <w:rPr>
          <w:rFonts w:ascii="PT Sans" w:eastAsia="PT Sans" w:hAnsi="PT Sans" w:cs="PT Sans"/>
        </w:rPr>
        <w:t>Zamawiający jednokrotnie wezwie wykonawców do uzupełnienia dokumentów, przedkładanych w ramach wykazania spełnienia warunków, o których mowa w pkt. 3</w:t>
      </w:r>
      <w:r w:rsidRPr="00FE2D2D">
        <w:rPr>
          <w:rFonts w:ascii="PT Sans" w:eastAsia="PT Sans" w:hAnsi="PT Sans" w:cs="PT Sans"/>
        </w:rPr>
        <w:t xml:space="preserve"> (w przypadku ich niekompletności lub wadliwości). Wykonawca uzupełni wskazane braki w terminie wyznaczonym przez Zamawiającego pod rygorem jego wykluczenia z postępowania</w:t>
      </w:r>
      <w:r>
        <w:rPr>
          <w:rFonts w:ascii="PT Sans" w:eastAsia="PT Sans" w:hAnsi="PT Sans" w:cs="PT Sans"/>
        </w:rPr>
        <w:t>/odrzucenia oferty.</w:t>
      </w:r>
    </w:p>
    <w:p w14:paraId="1A0F9E25" w14:textId="77777777" w:rsidR="008E2E1C" w:rsidRDefault="008E2E1C" w:rsidP="008E2E1C">
      <w:pPr>
        <w:numPr>
          <w:ilvl w:val="0"/>
          <w:numId w:val="16"/>
        </w:numPr>
        <w:spacing w:line="240" w:lineRule="auto"/>
        <w:ind w:hanging="360"/>
        <w:contextualSpacing/>
        <w:jc w:val="both"/>
        <w:rPr>
          <w:rFonts w:ascii="PT Sans" w:eastAsia="PT Sans" w:hAnsi="PT Sans" w:cs="PT Sans"/>
        </w:rPr>
      </w:pPr>
      <w:r>
        <w:rPr>
          <w:rFonts w:ascii="PT Sans" w:eastAsia="PT Sans" w:hAnsi="PT Sans" w:cs="PT Sans"/>
        </w:rPr>
        <w:t xml:space="preserve">Oferty niezgodne z Zapytaniem, z zastrzeżeniem poprzedniego pkt, zostaną odrzucone. </w:t>
      </w:r>
    </w:p>
    <w:p w14:paraId="6432AC1C" w14:textId="77777777" w:rsidR="008E2E1C" w:rsidRPr="00D124A7" w:rsidRDefault="008E2E1C" w:rsidP="008E2E1C">
      <w:pPr>
        <w:spacing w:line="240" w:lineRule="auto"/>
        <w:ind w:left="720"/>
        <w:contextualSpacing/>
        <w:jc w:val="both"/>
        <w:rPr>
          <w:rFonts w:ascii="PT Sans" w:eastAsia="PT Sans" w:hAnsi="PT Sans" w:cs="PT Sans"/>
        </w:rPr>
      </w:pPr>
      <w:r w:rsidRPr="00D124A7">
        <w:rPr>
          <w:rFonts w:ascii="PT Sans" w:eastAsia="PT Sans" w:hAnsi="PT Sans" w:cs="PT Sans"/>
        </w:rPr>
        <w:t>.</w:t>
      </w:r>
    </w:p>
    <w:p w14:paraId="070190A2" w14:textId="77777777" w:rsidR="008E2E1C" w:rsidRDefault="008E2E1C" w:rsidP="008E2E1C">
      <w:pPr>
        <w:spacing w:line="240" w:lineRule="auto"/>
        <w:jc w:val="both"/>
      </w:pPr>
    </w:p>
    <w:p w14:paraId="62163DE3" w14:textId="77777777" w:rsidR="008E2E1C" w:rsidRDefault="008E2E1C" w:rsidP="008E2E1C">
      <w:pPr>
        <w:numPr>
          <w:ilvl w:val="0"/>
          <w:numId w:val="12"/>
        </w:numPr>
        <w:spacing w:line="240" w:lineRule="auto"/>
        <w:ind w:left="483" w:hanging="350"/>
        <w:contextualSpacing/>
        <w:jc w:val="both"/>
        <w:rPr>
          <w:rFonts w:ascii="PT Sans" w:eastAsia="PT Sans" w:hAnsi="PT Sans" w:cs="PT Sans"/>
        </w:rPr>
      </w:pPr>
      <w:r>
        <w:rPr>
          <w:rFonts w:ascii="PT Sans" w:eastAsia="PT Sans" w:hAnsi="PT Sans" w:cs="PT Sans"/>
          <w:b/>
        </w:rPr>
        <w:t>Wybór oferty</w:t>
      </w:r>
    </w:p>
    <w:p w14:paraId="0A511FA9" w14:textId="77777777" w:rsidR="008E2E1C" w:rsidRDefault="008E2E1C" w:rsidP="008E2E1C">
      <w:pPr>
        <w:spacing w:line="240" w:lineRule="auto"/>
        <w:ind w:left="483"/>
        <w:jc w:val="both"/>
        <w:rPr>
          <w:rFonts w:ascii="PT Sans" w:eastAsia="PT Sans" w:hAnsi="PT Sans" w:cs="PT Sans"/>
        </w:rPr>
      </w:pPr>
    </w:p>
    <w:p w14:paraId="653842FA" w14:textId="77777777" w:rsidR="008E2E1C" w:rsidRDefault="008E2E1C" w:rsidP="008E2E1C">
      <w:pPr>
        <w:pStyle w:val="Akapitzlist"/>
        <w:numPr>
          <w:ilvl w:val="0"/>
          <w:numId w:val="18"/>
        </w:numPr>
        <w:spacing w:line="240" w:lineRule="auto"/>
        <w:ind w:left="709" w:hanging="425"/>
        <w:jc w:val="both"/>
        <w:rPr>
          <w:rFonts w:ascii="PT Sans" w:eastAsia="PT Sans" w:hAnsi="PT Sans" w:cs="PT Sans"/>
        </w:rPr>
      </w:pPr>
      <w:r w:rsidRPr="00EA2782">
        <w:rPr>
          <w:rFonts w:ascii="PT Sans" w:eastAsia="PT Sans" w:hAnsi="PT Sans" w:cs="PT Sans"/>
        </w:rPr>
        <w:t>Kryteri</w:t>
      </w:r>
      <w:r>
        <w:rPr>
          <w:rFonts w:ascii="PT Sans" w:eastAsia="PT Sans" w:hAnsi="PT Sans" w:cs="PT Sans"/>
        </w:rPr>
        <w:t>a</w:t>
      </w:r>
      <w:r w:rsidRPr="00EA2782">
        <w:rPr>
          <w:rFonts w:ascii="PT Sans" w:eastAsia="PT Sans" w:hAnsi="PT Sans" w:cs="PT Sans"/>
        </w:rPr>
        <w:t xml:space="preserve"> oceny ofert: </w:t>
      </w:r>
    </w:p>
    <w:p w14:paraId="3A6E4D95" w14:textId="77777777" w:rsidR="008E2E1C" w:rsidRDefault="008E2E1C" w:rsidP="008E2E1C">
      <w:pPr>
        <w:pStyle w:val="Akapitzlist"/>
        <w:spacing w:line="240" w:lineRule="auto"/>
        <w:ind w:left="709"/>
        <w:jc w:val="both"/>
        <w:rPr>
          <w:rFonts w:ascii="PT Sans" w:eastAsia="PT Sans" w:hAnsi="PT Sans" w:cs="PT Sans"/>
        </w:rPr>
      </w:pPr>
      <w:r w:rsidRPr="00EA2782">
        <w:rPr>
          <w:rFonts w:ascii="PT Sans" w:eastAsia="PT Sans" w:hAnsi="PT Sans" w:cs="PT Sans"/>
        </w:rPr>
        <w:t xml:space="preserve">„Cena brutto” </w:t>
      </w:r>
      <w:r>
        <w:rPr>
          <w:rFonts w:ascii="PT Sans" w:eastAsia="PT Sans" w:hAnsi="PT Sans" w:cs="PT Sans"/>
        </w:rPr>
        <w:t>–</w:t>
      </w:r>
      <w:r w:rsidRPr="00EA2782">
        <w:rPr>
          <w:rFonts w:ascii="PT Sans" w:eastAsia="PT Sans" w:hAnsi="PT Sans" w:cs="PT Sans"/>
        </w:rPr>
        <w:t xml:space="preserve"> </w:t>
      </w:r>
      <w:r>
        <w:rPr>
          <w:rFonts w:ascii="PT Sans" w:eastAsia="PT Sans" w:hAnsi="PT Sans" w:cs="PT Sans"/>
        </w:rPr>
        <w:t>max 95 pkt</w:t>
      </w:r>
    </w:p>
    <w:p w14:paraId="34A32206" w14:textId="77777777" w:rsidR="008E2E1C" w:rsidRDefault="008E2E1C" w:rsidP="008E2E1C">
      <w:pPr>
        <w:pStyle w:val="Akapitzlist"/>
        <w:spacing w:line="240" w:lineRule="auto"/>
        <w:ind w:left="709"/>
        <w:jc w:val="both"/>
        <w:rPr>
          <w:rFonts w:ascii="PT Sans" w:eastAsia="PT Sans" w:hAnsi="PT Sans" w:cs="PT Sans"/>
        </w:rPr>
      </w:pPr>
      <w:r>
        <w:rPr>
          <w:rFonts w:ascii="PT Sans" w:eastAsia="PT Sans" w:hAnsi="PT Sans" w:cs="PT Sans"/>
        </w:rPr>
        <w:t>„Czas reakcji” – max 5 pkt</w:t>
      </w:r>
    </w:p>
    <w:p w14:paraId="715D124C" w14:textId="77777777" w:rsidR="008E2E1C" w:rsidRDefault="008E2E1C" w:rsidP="008E2E1C">
      <w:pPr>
        <w:pStyle w:val="Akapitzlist"/>
        <w:numPr>
          <w:ilvl w:val="0"/>
          <w:numId w:val="18"/>
        </w:numPr>
        <w:spacing w:line="240" w:lineRule="auto"/>
        <w:ind w:left="709" w:hanging="425"/>
        <w:jc w:val="both"/>
        <w:rPr>
          <w:rFonts w:ascii="PT Sans" w:eastAsia="PT Sans" w:hAnsi="PT Sans" w:cs="PT Sans"/>
        </w:rPr>
      </w:pPr>
      <w:r>
        <w:rPr>
          <w:rFonts w:ascii="PT Sans" w:eastAsia="PT Sans" w:hAnsi="PT Sans" w:cs="PT Sans"/>
        </w:rPr>
        <w:t>Punkty w ramach kryterium „Cena brutto” zostaną przyznane wg poniższego wzoru:</w:t>
      </w:r>
    </w:p>
    <w:p w14:paraId="1A93F0D0" w14:textId="77777777" w:rsidR="008E2E1C" w:rsidRDefault="008E2E1C" w:rsidP="008E2E1C">
      <w:pPr>
        <w:pStyle w:val="Akapitzlist"/>
        <w:spacing w:line="240" w:lineRule="auto"/>
        <w:ind w:left="1203"/>
        <w:jc w:val="both"/>
        <w:rPr>
          <w:rFonts w:ascii="PT Sans" w:eastAsia="PT Sans" w:hAnsi="PT Sans" w:cs="PT Sans"/>
        </w:rPr>
      </w:pPr>
    </w:p>
    <w:p w14:paraId="1265F4E5" w14:textId="77777777" w:rsidR="00315F1E" w:rsidRDefault="008E2E1C" w:rsidP="008E2E1C">
      <w:pPr>
        <w:pStyle w:val="Akapitzlist"/>
        <w:spacing w:line="240" w:lineRule="auto"/>
        <w:ind w:left="1203"/>
        <w:jc w:val="both"/>
        <w:rPr>
          <w:rFonts w:ascii="PT Sans" w:eastAsia="PT Sans" w:hAnsi="PT Sans" w:cs="PT Sans"/>
        </w:rPr>
      </w:pPr>
      <w:r w:rsidRPr="00505AE4">
        <w:rPr>
          <w:rFonts w:ascii="PT Sans" w:eastAsia="PT Sans" w:hAnsi="PT Sans" w:cs="PT Sans"/>
        </w:rPr>
        <w:t xml:space="preserve">     </w:t>
      </w:r>
      <w:r w:rsidRPr="00505AE4">
        <w:rPr>
          <w:rFonts w:ascii="PT Sans" w:eastAsia="PT Sans" w:hAnsi="PT Sans" w:cs="PT Sans"/>
        </w:rPr>
        <w:tab/>
        <w:t xml:space="preserve">   </w:t>
      </w:r>
    </w:p>
    <w:p w14:paraId="388A1123" w14:textId="3C8A112F" w:rsidR="008E2E1C" w:rsidRPr="00505AE4" w:rsidRDefault="00315F1E" w:rsidP="008E2E1C">
      <w:pPr>
        <w:pStyle w:val="Akapitzlist"/>
        <w:spacing w:line="240" w:lineRule="auto"/>
        <w:ind w:left="1203"/>
        <w:jc w:val="both"/>
        <w:rPr>
          <w:rFonts w:ascii="PT Sans" w:eastAsia="PT Sans" w:hAnsi="PT Sans" w:cs="PT Sans"/>
        </w:rPr>
      </w:pPr>
      <w:r>
        <w:rPr>
          <w:rFonts w:ascii="PT Sans" w:eastAsia="PT Sans" w:hAnsi="PT Sans" w:cs="PT Sans"/>
        </w:rPr>
        <w:lastRenderedPageBreak/>
        <w:t xml:space="preserve">                   </w:t>
      </w:r>
      <w:proofErr w:type="spellStart"/>
      <w:r w:rsidR="008E2E1C" w:rsidRPr="00505AE4">
        <w:rPr>
          <w:rFonts w:ascii="PT Sans" w:eastAsia="PT Sans" w:hAnsi="PT Sans" w:cs="PT Sans"/>
        </w:rPr>
        <w:t>Cmin</w:t>
      </w:r>
      <w:proofErr w:type="spellEnd"/>
    </w:p>
    <w:p w14:paraId="23C040B0" w14:textId="77777777" w:rsidR="008E2E1C" w:rsidRPr="00505AE4" w:rsidRDefault="008E2E1C" w:rsidP="008E2E1C">
      <w:pPr>
        <w:pStyle w:val="Akapitzlist"/>
        <w:spacing w:line="240" w:lineRule="auto"/>
        <w:ind w:left="1203"/>
        <w:jc w:val="both"/>
        <w:rPr>
          <w:rFonts w:ascii="PT Sans" w:eastAsia="PT Sans" w:hAnsi="PT Sans" w:cs="PT Sans"/>
        </w:rPr>
      </w:pPr>
      <w:r w:rsidRPr="00505AE4">
        <w:rPr>
          <w:rFonts w:ascii="PT Sans" w:eastAsia="PT Sans" w:hAnsi="PT Sans" w:cs="PT Sans"/>
        </w:rPr>
        <w:tab/>
      </w:r>
      <w:proofErr w:type="spellStart"/>
      <w:r w:rsidRPr="00505AE4">
        <w:rPr>
          <w:rFonts w:ascii="PT Sans" w:eastAsia="PT Sans" w:hAnsi="PT Sans" w:cs="PT Sans"/>
        </w:rPr>
        <w:t>Pc</w:t>
      </w:r>
      <w:proofErr w:type="spellEnd"/>
      <w:r w:rsidRPr="00505AE4">
        <w:rPr>
          <w:rFonts w:ascii="PT Sans" w:eastAsia="PT Sans" w:hAnsi="PT Sans" w:cs="PT Sans"/>
        </w:rPr>
        <w:t xml:space="preserve"> =</w:t>
      </w:r>
      <w:r w:rsidRPr="00505AE4">
        <w:rPr>
          <w:rFonts w:ascii="PT Sans" w:eastAsia="PT Sans" w:hAnsi="PT Sans" w:cs="PT Sans"/>
        </w:rPr>
        <w:tab/>
        <w:t xml:space="preserve">-------------- x </w:t>
      </w:r>
      <w:r>
        <w:rPr>
          <w:rFonts w:ascii="PT Sans" w:eastAsia="PT Sans" w:hAnsi="PT Sans" w:cs="PT Sans"/>
        </w:rPr>
        <w:t>95</w:t>
      </w:r>
      <w:r w:rsidRPr="00505AE4">
        <w:rPr>
          <w:rFonts w:ascii="PT Sans" w:eastAsia="PT Sans" w:hAnsi="PT Sans" w:cs="PT Sans"/>
        </w:rPr>
        <w:t xml:space="preserve"> pkt</w:t>
      </w:r>
    </w:p>
    <w:p w14:paraId="217E52AB" w14:textId="77777777" w:rsidR="008E2E1C" w:rsidRPr="00505AE4" w:rsidRDefault="008E2E1C" w:rsidP="008E2E1C">
      <w:pPr>
        <w:pStyle w:val="Akapitzlist"/>
        <w:spacing w:line="240" w:lineRule="auto"/>
        <w:ind w:left="1203"/>
        <w:jc w:val="both"/>
        <w:rPr>
          <w:rFonts w:ascii="PT Sans" w:eastAsia="PT Sans" w:hAnsi="PT Sans" w:cs="PT Sans"/>
        </w:rPr>
      </w:pPr>
      <w:r w:rsidRPr="00505AE4">
        <w:rPr>
          <w:rFonts w:ascii="PT Sans" w:eastAsia="PT Sans" w:hAnsi="PT Sans" w:cs="PT Sans"/>
        </w:rPr>
        <w:tab/>
      </w:r>
      <w:r w:rsidRPr="00505AE4">
        <w:rPr>
          <w:rFonts w:ascii="PT Sans" w:eastAsia="PT Sans" w:hAnsi="PT Sans" w:cs="PT Sans"/>
        </w:rPr>
        <w:tab/>
        <w:t xml:space="preserve">     </w:t>
      </w:r>
      <w:proofErr w:type="spellStart"/>
      <w:r w:rsidRPr="00505AE4">
        <w:rPr>
          <w:rFonts w:ascii="PT Sans" w:eastAsia="PT Sans" w:hAnsi="PT Sans" w:cs="PT Sans"/>
        </w:rPr>
        <w:t>Cn</w:t>
      </w:r>
      <w:proofErr w:type="spellEnd"/>
      <w:r w:rsidRPr="00505AE4">
        <w:rPr>
          <w:rFonts w:ascii="PT Sans" w:eastAsia="PT Sans" w:hAnsi="PT Sans" w:cs="PT Sans"/>
        </w:rPr>
        <w:tab/>
      </w:r>
    </w:p>
    <w:p w14:paraId="06361C7A" w14:textId="77777777" w:rsidR="008E2E1C" w:rsidRPr="00505AE4" w:rsidRDefault="008E2E1C" w:rsidP="008E2E1C">
      <w:pPr>
        <w:pStyle w:val="Akapitzlist"/>
        <w:spacing w:line="240" w:lineRule="auto"/>
        <w:ind w:left="1203"/>
        <w:jc w:val="both"/>
        <w:rPr>
          <w:rFonts w:ascii="PT Sans" w:eastAsia="PT Sans" w:hAnsi="PT Sans" w:cs="PT Sans"/>
        </w:rPr>
      </w:pPr>
    </w:p>
    <w:p w14:paraId="64EF2A31" w14:textId="77777777" w:rsidR="008E2E1C" w:rsidRPr="00505AE4" w:rsidRDefault="008E2E1C" w:rsidP="008E2E1C">
      <w:pPr>
        <w:pStyle w:val="Akapitzlist"/>
        <w:spacing w:line="240" w:lineRule="auto"/>
        <w:ind w:left="1203"/>
        <w:jc w:val="both"/>
        <w:rPr>
          <w:rFonts w:ascii="PT Sans" w:eastAsia="PT Sans" w:hAnsi="PT Sans" w:cs="PT Sans"/>
        </w:rPr>
      </w:pPr>
      <w:proofErr w:type="spellStart"/>
      <w:r w:rsidRPr="00505AE4">
        <w:rPr>
          <w:rFonts w:ascii="PT Sans" w:eastAsia="PT Sans" w:hAnsi="PT Sans" w:cs="PT Sans"/>
        </w:rPr>
        <w:t>Pc</w:t>
      </w:r>
      <w:proofErr w:type="spellEnd"/>
      <w:r w:rsidRPr="00505AE4">
        <w:rPr>
          <w:rFonts w:ascii="PT Sans" w:eastAsia="PT Sans" w:hAnsi="PT Sans" w:cs="PT Sans"/>
        </w:rPr>
        <w:t xml:space="preserve"> - </w:t>
      </w:r>
      <w:r w:rsidRPr="00505AE4">
        <w:rPr>
          <w:rFonts w:ascii="PT Sans" w:eastAsia="PT Sans" w:hAnsi="PT Sans" w:cs="PT Sans"/>
        </w:rPr>
        <w:tab/>
        <w:t>punkty uzyskane przez Wykonawcę w kryterium „Cena brutto”;</w:t>
      </w:r>
    </w:p>
    <w:p w14:paraId="46328AA5" w14:textId="77777777" w:rsidR="008E2E1C" w:rsidRPr="00505AE4" w:rsidRDefault="008E2E1C" w:rsidP="008E2E1C">
      <w:pPr>
        <w:pStyle w:val="Akapitzlist"/>
        <w:spacing w:line="240" w:lineRule="auto"/>
        <w:ind w:left="1203"/>
        <w:jc w:val="both"/>
        <w:rPr>
          <w:rFonts w:ascii="PT Sans" w:eastAsia="PT Sans" w:hAnsi="PT Sans" w:cs="PT Sans"/>
        </w:rPr>
      </w:pPr>
      <w:proofErr w:type="spellStart"/>
      <w:r w:rsidRPr="00505AE4">
        <w:rPr>
          <w:rFonts w:ascii="PT Sans" w:eastAsia="PT Sans" w:hAnsi="PT Sans" w:cs="PT Sans"/>
        </w:rPr>
        <w:t>Cmin</w:t>
      </w:r>
      <w:proofErr w:type="spellEnd"/>
      <w:r w:rsidRPr="00505AE4">
        <w:rPr>
          <w:rFonts w:ascii="PT Sans" w:eastAsia="PT Sans" w:hAnsi="PT Sans" w:cs="PT Sans"/>
        </w:rPr>
        <w:t xml:space="preserve"> -</w:t>
      </w:r>
      <w:r w:rsidRPr="00505AE4">
        <w:rPr>
          <w:rFonts w:ascii="PT Sans" w:eastAsia="PT Sans" w:hAnsi="PT Sans" w:cs="PT Sans"/>
        </w:rPr>
        <w:tab/>
        <w:t>najniższa miesięczna zryczałtowana stawka brutto spośród złożonych ofert;</w:t>
      </w:r>
    </w:p>
    <w:p w14:paraId="1BFDA48D" w14:textId="77777777" w:rsidR="008E2E1C" w:rsidRPr="00505AE4" w:rsidRDefault="008E2E1C" w:rsidP="008E2E1C">
      <w:pPr>
        <w:pStyle w:val="Akapitzlist"/>
        <w:spacing w:line="240" w:lineRule="auto"/>
        <w:ind w:left="1203"/>
        <w:jc w:val="both"/>
        <w:rPr>
          <w:rFonts w:ascii="PT Sans" w:eastAsia="PT Sans" w:hAnsi="PT Sans" w:cs="PT Sans"/>
        </w:rPr>
      </w:pPr>
      <w:proofErr w:type="spellStart"/>
      <w:r w:rsidRPr="00505AE4">
        <w:rPr>
          <w:rFonts w:ascii="PT Sans" w:eastAsia="PT Sans" w:hAnsi="PT Sans" w:cs="PT Sans"/>
        </w:rPr>
        <w:t>Cn</w:t>
      </w:r>
      <w:proofErr w:type="spellEnd"/>
      <w:r w:rsidRPr="00505AE4">
        <w:rPr>
          <w:rFonts w:ascii="PT Sans" w:eastAsia="PT Sans" w:hAnsi="PT Sans" w:cs="PT Sans"/>
        </w:rPr>
        <w:t xml:space="preserve"> - </w:t>
      </w:r>
      <w:r w:rsidRPr="00505AE4">
        <w:rPr>
          <w:rFonts w:ascii="PT Sans" w:eastAsia="PT Sans" w:hAnsi="PT Sans" w:cs="PT Sans"/>
        </w:rPr>
        <w:tab/>
        <w:t>miesięczna zryczałtowana stawka brutto zaoferowana przez wykonawcę.</w:t>
      </w:r>
    </w:p>
    <w:p w14:paraId="6C9E6912" w14:textId="77777777" w:rsidR="008E2E1C" w:rsidRDefault="008E2E1C" w:rsidP="008E2E1C">
      <w:pPr>
        <w:pStyle w:val="Akapitzlist"/>
        <w:spacing w:line="240" w:lineRule="auto"/>
        <w:ind w:left="709"/>
        <w:jc w:val="both"/>
        <w:rPr>
          <w:rFonts w:ascii="PT Sans" w:eastAsia="PT Sans" w:hAnsi="PT Sans" w:cs="PT Sans"/>
        </w:rPr>
      </w:pPr>
    </w:p>
    <w:p w14:paraId="1431CC0E" w14:textId="77777777" w:rsidR="008E2E1C" w:rsidRPr="002A30A7" w:rsidRDefault="008E2E1C" w:rsidP="008E2E1C">
      <w:pPr>
        <w:pStyle w:val="Akapitzlist"/>
        <w:numPr>
          <w:ilvl w:val="0"/>
          <w:numId w:val="18"/>
        </w:numPr>
        <w:spacing w:line="240" w:lineRule="auto"/>
        <w:ind w:left="709" w:hanging="425"/>
        <w:jc w:val="both"/>
        <w:rPr>
          <w:rFonts w:ascii="PT Sans" w:eastAsia="PT Sans" w:hAnsi="PT Sans" w:cs="PT Sans"/>
        </w:rPr>
      </w:pPr>
      <w:r w:rsidRPr="002A30A7">
        <w:rPr>
          <w:rFonts w:ascii="PT Sans" w:eastAsia="PT Sans" w:hAnsi="PT Sans" w:cs="PT Sans"/>
        </w:rPr>
        <w:t>Jeżeli cena oferty wyda się rażąco niska w stosunku do przedmiotu zamówienia i wzbudzi wątpliwości Zamawiającego co do możliwości wykonania przedmiotu zamówienia zgodnie z wymaganiami określonymi przez Zamawiającego, Zamawiający ma prawo zwrócić się o udzielenie wyjaśnień, w tym złożenie dowodów, dotyczących elementów oferty mających wpływ na wysokość ceny. Zamawiający odrzuci ofertę wykonawcy, który nie złożył wyjaśnień lub jeżeli dokonana ocena wyjaśnień wraz z dostarczonymi dowodami potwierdza, że oferta zawiera rażąco niską cenę w stosunku do przedmiotu zamówienia.</w:t>
      </w:r>
    </w:p>
    <w:p w14:paraId="556DF9F2" w14:textId="77777777" w:rsidR="008E2E1C" w:rsidRDefault="008E2E1C" w:rsidP="008E2E1C">
      <w:pPr>
        <w:pStyle w:val="Akapitzlist"/>
        <w:numPr>
          <w:ilvl w:val="0"/>
          <w:numId w:val="18"/>
        </w:numPr>
        <w:spacing w:line="240" w:lineRule="auto"/>
        <w:ind w:left="709" w:hanging="425"/>
        <w:jc w:val="both"/>
        <w:rPr>
          <w:rFonts w:ascii="PT Sans" w:eastAsia="PT Sans" w:hAnsi="PT Sans" w:cs="PT Sans"/>
        </w:rPr>
      </w:pPr>
      <w:r>
        <w:rPr>
          <w:rFonts w:ascii="PT Sans" w:eastAsia="PT Sans" w:hAnsi="PT Sans" w:cs="PT Sans"/>
        </w:rPr>
        <w:t xml:space="preserve">W ramach kryterium „Czas reakcji” każdy wykonawca może otrzymać 5 pkt. Warunkiem otrzymania wskazanej liczby pkt jest zaoferowane w swojej ofercie czasu reakcji grupy interwencyjnej w wymiarze nie dłuższego niż 10 min (od wezwania). W przypadku braku zaoferowania wskazanego czasu reakcji, wykonawcę wiązać będzie standardowy (15-minutowy) czas reakcji, a wykonawca otrzyma 0 pkt w ramach w/w kryterium.. </w:t>
      </w:r>
    </w:p>
    <w:p w14:paraId="771A8FFA" w14:textId="77777777" w:rsidR="008E2E1C" w:rsidRPr="00EA2782" w:rsidRDefault="008E2E1C" w:rsidP="008E2E1C">
      <w:pPr>
        <w:pStyle w:val="Akapitzlist"/>
        <w:numPr>
          <w:ilvl w:val="0"/>
          <w:numId w:val="18"/>
        </w:numPr>
        <w:spacing w:line="240" w:lineRule="auto"/>
        <w:ind w:left="709" w:hanging="425"/>
        <w:jc w:val="both"/>
        <w:rPr>
          <w:rFonts w:ascii="PT Sans" w:eastAsia="PT Sans" w:hAnsi="PT Sans" w:cs="PT Sans"/>
        </w:rPr>
      </w:pPr>
      <w:r>
        <w:rPr>
          <w:rFonts w:ascii="PT Sans" w:eastAsia="PT Sans" w:hAnsi="PT Sans" w:cs="PT Sans"/>
        </w:rPr>
        <w:t xml:space="preserve">Przy klasyfikacji wykonawców, Zamawiający będzie brał pod uwagę sumę punktów w obu kryteriach. </w:t>
      </w:r>
    </w:p>
    <w:p w14:paraId="51126C92" w14:textId="77777777" w:rsidR="008E2E1C" w:rsidRDefault="008E2E1C" w:rsidP="008E2E1C">
      <w:pPr>
        <w:spacing w:line="240" w:lineRule="auto"/>
        <w:jc w:val="both"/>
      </w:pPr>
    </w:p>
    <w:p w14:paraId="4ADBF587" w14:textId="77777777" w:rsidR="008E2E1C" w:rsidRDefault="008E2E1C" w:rsidP="008E2E1C">
      <w:pPr>
        <w:numPr>
          <w:ilvl w:val="0"/>
          <w:numId w:val="12"/>
        </w:numPr>
        <w:spacing w:line="240" w:lineRule="auto"/>
        <w:ind w:left="483" w:hanging="350"/>
        <w:contextualSpacing/>
        <w:jc w:val="both"/>
        <w:rPr>
          <w:rFonts w:ascii="PT Sans" w:eastAsia="PT Sans" w:hAnsi="PT Sans" w:cs="PT Sans"/>
        </w:rPr>
      </w:pPr>
      <w:r>
        <w:rPr>
          <w:rFonts w:ascii="PT Sans" w:eastAsia="PT Sans" w:hAnsi="PT Sans" w:cs="PT Sans"/>
          <w:b/>
        </w:rPr>
        <w:t xml:space="preserve">Postanowienia dodatkowe </w:t>
      </w:r>
    </w:p>
    <w:p w14:paraId="736729BC" w14:textId="77777777" w:rsidR="008E2E1C" w:rsidRDefault="008E2E1C" w:rsidP="008E2E1C">
      <w:pPr>
        <w:spacing w:line="240" w:lineRule="auto"/>
        <w:ind w:left="483"/>
        <w:jc w:val="both"/>
        <w:rPr>
          <w:rFonts w:ascii="PT Sans" w:eastAsia="PT Sans" w:hAnsi="PT Sans" w:cs="PT Sans"/>
        </w:rPr>
      </w:pPr>
    </w:p>
    <w:p w14:paraId="57B90E80" w14:textId="77777777" w:rsidR="008E2E1C" w:rsidRDefault="008E2E1C" w:rsidP="008E2E1C">
      <w:pPr>
        <w:pStyle w:val="Akapitzlist"/>
        <w:numPr>
          <w:ilvl w:val="0"/>
          <w:numId w:val="17"/>
        </w:numPr>
        <w:spacing w:line="240" w:lineRule="auto"/>
        <w:ind w:left="567" w:hanging="425"/>
        <w:jc w:val="both"/>
        <w:rPr>
          <w:rFonts w:ascii="PT Sans" w:eastAsia="PT Sans" w:hAnsi="PT Sans" w:cs="PT Sans"/>
        </w:rPr>
      </w:pPr>
      <w:r w:rsidRPr="00EA2782">
        <w:rPr>
          <w:rFonts w:ascii="PT Sans" w:eastAsia="PT Sans" w:hAnsi="PT Sans" w:cs="PT Sans"/>
        </w:rPr>
        <w:t>W niniejszym Postępowaniu oświadczenia, wnioski, zawiadomienia oraz informacje Zamawiający i Wykonawcy przekazują  pisemnie, faksem lub drogą elektroniczną.</w:t>
      </w:r>
      <w:r>
        <w:rPr>
          <w:rFonts w:ascii="PT Sans" w:eastAsia="PT Sans" w:hAnsi="PT Sans" w:cs="PT Sans"/>
        </w:rPr>
        <w:t xml:space="preserve"> </w:t>
      </w:r>
    </w:p>
    <w:p w14:paraId="716E326B" w14:textId="77777777" w:rsidR="008E2E1C" w:rsidRPr="00EA2782" w:rsidRDefault="008E2E1C" w:rsidP="008E2E1C">
      <w:pPr>
        <w:pStyle w:val="Akapitzlist"/>
        <w:numPr>
          <w:ilvl w:val="0"/>
          <w:numId w:val="17"/>
        </w:numPr>
        <w:spacing w:line="240" w:lineRule="auto"/>
        <w:ind w:left="567" w:hanging="425"/>
        <w:jc w:val="both"/>
        <w:rPr>
          <w:rFonts w:ascii="PT Sans" w:eastAsia="PT Sans" w:hAnsi="PT Sans" w:cs="PT Sans"/>
          <w:b/>
        </w:rPr>
      </w:pPr>
      <w:r w:rsidRPr="00EA2782">
        <w:rPr>
          <w:rFonts w:ascii="PT Sans" w:eastAsia="PT Sans" w:hAnsi="PT Sans" w:cs="PT Sans"/>
          <w:b/>
        </w:rPr>
        <w:t xml:space="preserve">Osobą upoważnioną przez Zamawiającego do kontaktowania się z Wykonawcami jest: </w:t>
      </w:r>
      <w:r>
        <w:rPr>
          <w:rFonts w:ascii="PT Sans" w:eastAsia="PT Sans" w:hAnsi="PT Sans" w:cs="PT Sans"/>
          <w:b/>
        </w:rPr>
        <w:t>Pani Justyna Ławniczak</w:t>
      </w:r>
      <w:r w:rsidRPr="00EA2782">
        <w:rPr>
          <w:rFonts w:ascii="PT Sans" w:eastAsia="PT Sans" w:hAnsi="PT Sans" w:cs="PT Sans"/>
          <w:b/>
        </w:rPr>
        <w:t xml:space="preserve">, e-mail: </w:t>
      </w:r>
      <w:r>
        <w:rPr>
          <w:rFonts w:ascii="PT Sans" w:eastAsia="PT Sans" w:hAnsi="PT Sans" w:cs="PT Sans"/>
          <w:b/>
        </w:rPr>
        <w:t>biuro@lpnt.pl</w:t>
      </w:r>
      <w:r w:rsidRPr="00EA2782">
        <w:rPr>
          <w:rFonts w:ascii="PT Sans" w:eastAsia="PT Sans" w:hAnsi="PT Sans" w:cs="PT Sans"/>
          <w:b/>
        </w:rPr>
        <w:t>, nr tel</w:t>
      </w:r>
      <w:r>
        <w:rPr>
          <w:rFonts w:ascii="PT Sans" w:eastAsia="PT Sans" w:hAnsi="PT Sans" w:cs="PT Sans"/>
          <w:b/>
        </w:rPr>
        <w:t>./fax: +48 81 534 61 00.</w:t>
      </w:r>
      <w:r w:rsidRPr="00EA2782">
        <w:rPr>
          <w:rFonts w:ascii="PT Sans" w:eastAsia="PT Sans" w:hAnsi="PT Sans" w:cs="PT Sans"/>
          <w:b/>
        </w:rPr>
        <w:t xml:space="preserve"> Kontakt możliwy od poniedziałku do piątku w godzinach od </w:t>
      </w:r>
      <w:r>
        <w:rPr>
          <w:rFonts w:ascii="PT Sans" w:eastAsia="PT Sans" w:hAnsi="PT Sans" w:cs="PT Sans"/>
          <w:b/>
        </w:rPr>
        <w:t>8:00</w:t>
      </w:r>
      <w:r w:rsidRPr="00EA2782">
        <w:rPr>
          <w:rFonts w:ascii="PT Sans" w:eastAsia="PT Sans" w:hAnsi="PT Sans" w:cs="PT Sans"/>
          <w:b/>
        </w:rPr>
        <w:t xml:space="preserve"> do </w:t>
      </w:r>
      <w:r>
        <w:rPr>
          <w:rFonts w:ascii="PT Sans" w:eastAsia="PT Sans" w:hAnsi="PT Sans" w:cs="PT Sans"/>
          <w:b/>
        </w:rPr>
        <w:t>16:00</w:t>
      </w:r>
    </w:p>
    <w:p w14:paraId="2B911E9F" w14:textId="77777777" w:rsidR="008E2E1C" w:rsidRPr="00B97984" w:rsidRDefault="008E2E1C" w:rsidP="008E2E1C">
      <w:pPr>
        <w:pStyle w:val="Akapitzlist"/>
        <w:numPr>
          <w:ilvl w:val="0"/>
          <w:numId w:val="17"/>
        </w:numPr>
        <w:spacing w:line="240" w:lineRule="auto"/>
        <w:ind w:left="567" w:hanging="425"/>
        <w:jc w:val="both"/>
        <w:rPr>
          <w:rFonts w:ascii="PT Sans" w:eastAsia="PT Sans" w:hAnsi="PT Sans" w:cs="PT Sans"/>
        </w:rPr>
      </w:pPr>
      <w:r w:rsidRPr="00B97984">
        <w:rPr>
          <w:rFonts w:ascii="PT Sans" w:eastAsia="PT Sans" w:hAnsi="PT Sans" w:cs="PT Sans"/>
        </w:rPr>
        <w:t xml:space="preserve">Zamawiający ma prawo do zmiany warunków niniejszego postępowania, jego unieważnienia lub </w:t>
      </w:r>
      <w:r>
        <w:rPr>
          <w:rFonts w:ascii="PT Sans" w:eastAsia="PT Sans" w:hAnsi="PT Sans" w:cs="PT Sans"/>
        </w:rPr>
        <w:t>zakończenia,</w:t>
      </w:r>
      <w:r w:rsidRPr="00B97984">
        <w:rPr>
          <w:rFonts w:ascii="PT Sans" w:eastAsia="PT Sans" w:hAnsi="PT Sans" w:cs="PT Sans"/>
        </w:rPr>
        <w:t xml:space="preserve"> bez wyboru oferty najkorzystniejszej - w każdym czasie</w:t>
      </w:r>
      <w:r>
        <w:rPr>
          <w:rFonts w:ascii="PT Sans" w:eastAsia="PT Sans" w:hAnsi="PT Sans" w:cs="PT Sans"/>
        </w:rPr>
        <w:t>,</w:t>
      </w:r>
      <w:r w:rsidRPr="00B97984">
        <w:rPr>
          <w:rFonts w:ascii="PT Sans" w:eastAsia="PT Sans" w:hAnsi="PT Sans" w:cs="PT Sans"/>
        </w:rPr>
        <w:t xml:space="preserve"> bez</w:t>
      </w:r>
      <w:r>
        <w:rPr>
          <w:rFonts w:ascii="PT Sans" w:eastAsia="PT Sans" w:hAnsi="PT Sans" w:cs="PT Sans"/>
        </w:rPr>
        <w:t xml:space="preserve"> konieczności</w:t>
      </w:r>
      <w:r w:rsidRPr="00B97984">
        <w:rPr>
          <w:rFonts w:ascii="PT Sans" w:eastAsia="PT Sans" w:hAnsi="PT Sans" w:cs="PT Sans"/>
        </w:rPr>
        <w:t xml:space="preserve"> podawania przyczyn.</w:t>
      </w:r>
    </w:p>
    <w:p w14:paraId="79507507" w14:textId="3C5B3751" w:rsidR="008E2E1C" w:rsidRPr="00B97984" w:rsidRDefault="008E2E1C" w:rsidP="008E2E1C">
      <w:pPr>
        <w:pStyle w:val="Akapitzlist"/>
        <w:numPr>
          <w:ilvl w:val="0"/>
          <w:numId w:val="17"/>
        </w:numPr>
        <w:spacing w:line="240" w:lineRule="auto"/>
        <w:ind w:left="567" w:hanging="425"/>
        <w:jc w:val="both"/>
      </w:pPr>
      <w:r w:rsidRPr="00B97984">
        <w:rPr>
          <w:rFonts w:ascii="PT Sans" w:eastAsia="PT Sans" w:hAnsi="PT Sans" w:cs="PT Sans"/>
        </w:rPr>
        <w:t>Zamawiający ogłosi wybór najkorzystniejszej oferty na własnej str</w:t>
      </w:r>
      <w:r w:rsidRPr="008A6F84">
        <w:rPr>
          <w:rFonts w:ascii="PT Sans" w:eastAsia="PT Sans" w:hAnsi="PT Sans" w:cs="PT Sans"/>
        </w:rPr>
        <w:t>onie internetowej (</w:t>
      </w:r>
      <w:r w:rsidR="00315F1E">
        <w:t>www.lpnt.pl</w:t>
      </w:r>
      <w:r w:rsidR="00315F1E">
        <w:rPr>
          <w:rFonts w:ascii="PT Sans" w:eastAsia="PT Sans" w:hAnsi="PT Sans" w:cs="PT Sans"/>
        </w:rPr>
        <w:t>, www.lpnt.bip.mbnet.pl)</w:t>
      </w:r>
    </w:p>
    <w:p w14:paraId="1EA68162" w14:textId="77777777" w:rsidR="008E2E1C" w:rsidRPr="008B7B5B" w:rsidRDefault="008E2E1C" w:rsidP="008E2E1C">
      <w:pPr>
        <w:pStyle w:val="Akapitzlist"/>
        <w:numPr>
          <w:ilvl w:val="0"/>
          <w:numId w:val="17"/>
        </w:numPr>
        <w:spacing w:line="240" w:lineRule="auto"/>
        <w:ind w:left="567" w:hanging="425"/>
        <w:jc w:val="both"/>
        <w:rPr>
          <w:bCs/>
        </w:rPr>
      </w:pPr>
      <w:r w:rsidRPr="00B97984">
        <w:rPr>
          <w:rFonts w:ascii="PT Sans" w:eastAsia="PT Sans" w:hAnsi="PT Sans" w:cs="PT Sans"/>
        </w:rPr>
        <w:t xml:space="preserve">Po ogłoszeniu wyboru, Zamawiający podpisze umowę o udzielenie zamówienia z </w:t>
      </w:r>
      <w:r>
        <w:rPr>
          <w:rFonts w:ascii="PT Sans" w:eastAsia="PT Sans" w:hAnsi="PT Sans" w:cs="PT Sans"/>
        </w:rPr>
        <w:t>W</w:t>
      </w:r>
      <w:r w:rsidRPr="00B97984">
        <w:rPr>
          <w:rFonts w:ascii="PT Sans" w:eastAsia="PT Sans" w:hAnsi="PT Sans" w:cs="PT Sans"/>
        </w:rPr>
        <w:t>ykonawcą, którego oferta została uznana za najkorzystniejszą.</w:t>
      </w:r>
      <w:r>
        <w:rPr>
          <w:rFonts w:ascii="PT Sans" w:eastAsia="PT Sans" w:hAnsi="PT Sans" w:cs="PT Sans"/>
        </w:rPr>
        <w:t xml:space="preserve"> W tym celu Zamawiający skontaktuje się z Wykonawcą drogą telefoniczną i wyznaczy termin na podpisanie umowy. Umowa zostanie podpisana w siedzibie Zamawiającego</w:t>
      </w:r>
      <w:r w:rsidRPr="008B7B5B">
        <w:rPr>
          <w:rFonts w:ascii="PT Sans" w:eastAsia="PT Sans" w:hAnsi="PT Sans" w:cs="PT Sans"/>
          <w:b/>
        </w:rPr>
        <w:t xml:space="preserve"> </w:t>
      </w:r>
      <w:r w:rsidRPr="008B7B5B">
        <w:rPr>
          <w:rFonts w:ascii="PT Sans" w:eastAsia="PT Sans" w:hAnsi="PT Sans" w:cs="PT Sans"/>
          <w:bCs/>
        </w:rPr>
        <w:t xml:space="preserve">przy ul. Dobrzańskiego 3 w Lublinie </w:t>
      </w:r>
      <w:r>
        <w:rPr>
          <w:rFonts w:ascii="PT Sans" w:eastAsia="PT Sans" w:hAnsi="PT Sans" w:cs="PT Sans"/>
          <w:bCs/>
        </w:rPr>
        <w:t xml:space="preserve">w </w:t>
      </w:r>
      <w:r w:rsidRPr="008B7B5B">
        <w:rPr>
          <w:rFonts w:ascii="PT Sans" w:eastAsia="PT Sans" w:hAnsi="PT Sans" w:cs="PT Sans"/>
          <w:bCs/>
        </w:rPr>
        <w:t>sekretaria</w:t>
      </w:r>
      <w:r>
        <w:rPr>
          <w:rFonts w:ascii="PT Sans" w:eastAsia="PT Sans" w:hAnsi="PT Sans" w:cs="PT Sans"/>
          <w:bCs/>
        </w:rPr>
        <w:t>cie</w:t>
      </w:r>
      <w:r w:rsidRPr="008B7B5B">
        <w:rPr>
          <w:rFonts w:ascii="PT Sans" w:eastAsia="PT Sans" w:hAnsi="PT Sans" w:cs="PT Sans"/>
          <w:bCs/>
        </w:rPr>
        <w:t xml:space="preserve"> LPNT S.A. </w:t>
      </w:r>
      <w:r>
        <w:rPr>
          <w:rFonts w:ascii="PT Sans" w:eastAsia="PT Sans" w:hAnsi="PT Sans" w:cs="PT Sans"/>
          <w:bCs/>
        </w:rPr>
        <w:t>(</w:t>
      </w:r>
      <w:r w:rsidRPr="008B7B5B">
        <w:rPr>
          <w:rFonts w:ascii="PT Sans" w:eastAsia="PT Sans" w:hAnsi="PT Sans" w:cs="PT Sans"/>
          <w:bCs/>
        </w:rPr>
        <w:t>pok</w:t>
      </w:r>
      <w:r>
        <w:rPr>
          <w:rFonts w:ascii="PT Sans" w:eastAsia="PT Sans" w:hAnsi="PT Sans" w:cs="PT Sans"/>
          <w:bCs/>
        </w:rPr>
        <w:t>ój</w:t>
      </w:r>
      <w:r w:rsidRPr="008B7B5B">
        <w:rPr>
          <w:rFonts w:ascii="PT Sans" w:eastAsia="PT Sans" w:hAnsi="PT Sans" w:cs="PT Sans"/>
          <w:bCs/>
        </w:rPr>
        <w:t xml:space="preserve"> nr 5D008).</w:t>
      </w:r>
    </w:p>
    <w:p w14:paraId="74BE5F8B" w14:textId="77777777" w:rsidR="008E2E1C" w:rsidRDefault="008E2E1C" w:rsidP="008E2E1C">
      <w:pPr>
        <w:pStyle w:val="Akapitzlist"/>
        <w:numPr>
          <w:ilvl w:val="0"/>
          <w:numId w:val="17"/>
        </w:numPr>
        <w:spacing w:line="240" w:lineRule="auto"/>
        <w:ind w:left="567" w:hanging="425"/>
        <w:jc w:val="both"/>
      </w:pPr>
      <w:r w:rsidRPr="00B97984">
        <w:rPr>
          <w:rFonts w:ascii="PT Sans" w:eastAsia="PT Sans" w:hAnsi="PT Sans" w:cs="PT Sans"/>
        </w:rPr>
        <w:t>W przypadku</w:t>
      </w:r>
      <w:r>
        <w:rPr>
          <w:rFonts w:ascii="PT Sans" w:eastAsia="PT Sans" w:hAnsi="PT Sans" w:cs="PT Sans"/>
        </w:rPr>
        <w:t xml:space="preserve"> </w:t>
      </w:r>
      <w:r w:rsidRPr="00B97984">
        <w:rPr>
          <w:rFonts w:ascii="PT Sans" w:eastAsia="PT Sans" w:hAnsi="PT Sans" w:cs="PT Sans"/>
        </w:rPr>
        <w:t xml:space="preserve">odmowy podpisania umowy przez </w:t>
      </w:r>
      <w:r>
        <w:rPr>
          <w:rFonts w:ascii="PT Sans" w:eastAsia="PT Sans" w:hAnsi="PT Sans" w:cs="PT Sans"/>
        </w:rPr>
        <w:t>W</w:t>
      </w:r>
      <w:r w:rsidRPr="00B97984">
        <w:rPr>
          <w:rFonts w:ascii="PT Sans" w:eastAsia="PT Sans" w:hAnsi="PT Sans" w:cs="PT Sans"/>
        </w:rPr>
        <w:t xml:space="preserve">ykonawcę, o którym mowa w ust. </w:t>
      </w:r>
      <w:r>
        <w:rPr>
          <w:rFonts w:ascii="PT Sans" w:eastAsia="PT Sans" w:hAnsi="PT Sans" w:cs="PT Sans"/>
        </w:rPr>
        <w:t>5</w:t>
      </w:r>
      <w:r w:rsidRPr="00B97984">
        <w:rPr>
          <w:rFonts w:ascii="PT Sans" w:eastAsia="PT Sans" w:hAnsi="PT Sans" w:cs="PT Sans"/>
        </w:rPr>
        <w:t xml:space="preserve"> powyżej</w:t>
      </w:r>
      <w:r>
        <w:rPr>
          <w:rFonts w:ascii="PT Sans" w:eastAsia="PT Sans" w:hAnsi="PT Sans" w:cs="PT Sans"/>
        </w:rPr>
        <w:t xml:space="preserve"> lub jej niepodpisania w wyznaczonym przez Zamawiającego terminie</w:t>
      </w:r>
      <w:r w:rsidRPr="00B97984">
        <w:rPr>
          <w:rFonts w:ascii="PT Sans" w:eastAsia="PT Sans" w:hAnsi="PT Sans" w:cs="PT Sans"/>
        </w:rPr>
        <w:t xml:space="preserve">, Zamawiający </w:t>
      </w:r>
      <w:r>
        <w:rPr>
          <w:rFonts w:ascii="PT Sans" w:eastAsia="PT Sans" w:hAnsi="PT Sans" w:cs="PT Sans"/>
        </w:rPr>
        <w:t xml:space="preserve">może </w:t>
      </w:r>
      <w:r w:rsidRPr="00B97984">
        <w:rPr>
          <w:rFonts w:ascii="PT Sans" w:eastAsia="PT Sans" w:hAnsi="PT Sans" w:cs="PT Sans"/>
        </w:rPr>
        <w:t>zapropon</w:t>
      </w:r>
      <w:r>
        <w:rPr>
          <w:rFonts w:ascii="PT Sans" w:eastAsia="PT Sans" w:hAnsi="PT Sans" w:cs="PT Sans"/>
        </w:rPr>
        <w:t>ować</w:t>
      </w:r>
      <w:r w:rsidRPr="00B97984">
        <w:rPr>
          <w:rFonts w:ascii="PT Sans" w:eastAsia="PT Sans" w:hAnsi="PT Sans" w:cs="PT Sans"/>
        </w:rPr>
        <w:t xml:space="preserve"> podpisanie umowy kolejnemu </w:t>
      </w:r>
      <w:r>
        <w:rPr>
          <w:rFonts w:ascii="PT Sans" w:eastAsia="PT Sans" w:hAnsi="PT Sans" w:cs="PT Sans"/>
        </w:rPr>
        <w:t>W</w:t>
      </w:r>
      <w:r w:rsidRPr="00B97984">
        <w:rPr>
          <w:rFonts w:ascii="PT Sans" w:eastAsia="PT Sans" w:hAnsi="PT Sans" w:cs="PT Sans"/>
        </w:rPr>
        <w:t>ykonawcy.</w:t>
      </w:r>
      <w:r w:rsidRPr="008A6F84">
        <w:t xml:space="preserve"> </w:t>
      </w:r>
    </w:p>
    <w:p w14:paraId="46645A9F" w14:textId="77777777" w:rsidR="008E2E1C" w:rsidRPr="008A6F84" w:rsidRDefault="008E2E1C" w:rsidP="008E2E1C">
      <w:pPr>
        <w:pStyle w:val="Akapitzlist"/>
        <w:numPr>
          <w:ilvl w:val="0"/>
          <w:numId w:val="17"/>
        </w:numPr>
        <w:spacing w:line="240" w:lineRule="auto"/>
        <w:ind w:left="567" w:hanging="425"/>
        <w:jc w:val="both"/>
      </w:pPr>
      <w:r w:rsidRPr="00B97984">
        <w:rPr>
          <w:rFonts w:ascii="PT Sans" w:eastAsia="PT Sans" w:hAnsi="PT Sans" w:cs="PT Sans"/>
        </w:rPr>
        <w:lastRenderedPageBreak/>
        <w:t>Niezwłocznie po udzieleniu zamówienia zamawiający zamieszcza na stronie podmiotowej Biuletynu Informacji Publicznej, a jeżeli nie ma strony podmiotowej Biuletynu Informacji Publicznej na stronie internetowej, informację o udzieleniu zamówienia, podając nazwę albo imię i nazwisko podmiotu, z którym zawarł umowę w sprawie zamówienia publicznego. W razie nieudzielenia zamówienia zamawiający niezwłocznie zamieszcza na stronie podmiotowej B</w:t>
      </w:r>
      <w:r w:rsidRPr="008A6F84">
        <w:rPr>
          <w:rFonts w:ascii="PT Sans" w:eastAsia="PT Sans" w:hAnsi="PT Sans" w:cs="PT Sans"/>
        </w:rPr>
        <w:t>iuletynu Informacji Publicznej</w:t>
      </w:r>
      <w:r>
        <w:rPr>
          <w:rFonts w:ascii="PT Sans" w:eastAsia="PT Sans" w:hAnsi="PT Sans" w:cs="PT Sans"/>
        </w:rPr>
        <w:t xml:space="preserve"> </w:t>
      </w:r>
      <w:r w:rsidRPr="00B97984">
        <w:rPr>
          <w:rFonts w:ascii="PT Sans" w:eastAsia="PT Sans" w:hAnsi="PT Sans" w:cs="PT Sans"/>
        </w:rPr>
        <w:t>informację o nieudzieleniu zamówienia.</w:t>
      </w:r>
    </w:p>
    <w:p w14:paraId="12F55ACF" w14:textId="77777777" w:rsidR="008E2E1C" w:rsidRDefault="008E2E1C" w:rsidP="008E2E1C">
      <w:pPr>
        <w:pStyle w:val="Akapitzlist"/>
        <w:spacing w:line="240" w:lineRule="auto"/>
        <w:ind w:left="567"/>
        <w:jc w:val="both"/>
      </w:pPr>
    </w:p>
    <w:p w14:paraId="69A970E4" w14:textId="77777777" w:rsidR="008E2E1C" w:rsidRDefault="008E2E1C" w:rsidP="008E2E1C">
      <w:pPr>
        <w:spacing w:line="240" w:lineRule="auto"/>
        <w:ind w:left="483"/>
        <w:jc w:val="both"/>
      </w:pPr>
    </w:p>
    <w:p w14:paraId="245CD5CA" w14:textId="77777777" w:rsidR="008E2E1C" w:rsidRPr="00EA2782" w:rsidRDefault="008E2E1C" w:rsidP="008E2E1C">
      <w:pPr>
        <w:numPr>
          <w:ilvl w:val="0"/>
          <w:numId w:val="12"/>
        </w:numPr>
        <w:spacing w:line="240" w:lineRule="auto"/>
        <w:ind w:left="483" w:hanging="350"/>
        <w:contextualSpacing/>
        <w:jc w:val="both"/>
        <w:rPr>
          <w:rFonts w:ascii="PT Sans" w:eastAsia="PT Sans" w:hAnsi="PT Sans" w:cs="PT Sans"/>
        </w:rPr>
      </w:pPr>
      <w:r>
        <w:rPr>
          <w:rFonts w:ascii="PT Sans" w:eastAsia="PT Sans" w:hAnsi="PT Sans" w:cs="PT Sans"/>
          <w:b/>
        </w:rPr>
        <w:t>Załączniki</w:t>
      </w:r>
    </w:p>
    <w:p w14:paraId="18825CA2" w14:textId="77777777" w:rsidR="008E2E1C" w:rsidRDefault="008E2E1C" w:rsidP="008E2E1C">
      <w:pPr>
        <w:spacing w:line="240" w:lineRule="auto"/>
        <w:ind w:left="483"/>
        <w:contextualSpacing/>
        <w:jc w:val="both"/>
        <w:rPr>
          <w:rFonts w:ascii="PT Sans" w:eastAsia="PT Sans" w:hAnsi="PT Sans" w:cs="PT Sans"/>
        </w:rPr>
      </w:pPr>
    </w:p>
    <w:p w14:paraId="5C2879CF" w14:textId="77777777" w:rsidR="008E2E1C" w:rsidRDefault="008E2E1C" w:rsidP="008E2E1C">
      <w:pPr>
        <w:numPr>
          <w:ilvl w:val="0"/>
          <w:numId w:val="15"/>
        </w:numPr>
        <w:spacing w:line="240" w:lineRule="auto"/>
        <w:ind w:hanging="294"/>
        <w:contextualSpacing/>
        <w:jc w:val="both"/>
        <w:rPr>
          <w:rFonts w:ascii="PT Sans" w:eastAsia="PT Sans" w:hAnsi="PT Sans" w:cs="PT Sans"/>
        </w:rPr>
      </w:pPr>
      <w:r>
        <w:rPr>
          <w:rFonts w:ascii="PT Sans" w:eastAsia="PT Sans" w:hAnsi="PT Sans" w:cs="PT Sans"/>
        </w:rPr>
        <w:t>Wzór umowy;</w:t>
      </w:r>
    </w:p>
    <w:p w14:paraId="17D5D491" w14:textId="77777777" w:rsidR="008E2E1C" w:rsidRDefault="008E2E1C" w:rsidP="008E2E1C">
      <w:pPr>
        <w:numPr>
          <w:ilvl w:val="0"/>
          <w:numId w:val="15"/>
        </w:numPr>
        <w:spacing w:line="240" w:lineRule="auto"/>
        <w:ind w:hanging="294"/>
        <w:contextualSpacing/>
        <w:jc w:val="both"/>
        <w:rPr>
          <w:rFonts w:ascii="PT Sans" w:eastAsia="PT Sans" w:hAnsi="PT Sans" w:cs="PT Sans"/>
        </w:rPr>
      </w:pPr>
      <w:r>
        <w:rPr>
          <w:rFonts w:ascii="PT Sans" w:eastAsia="PT Sans" w:hAnsi="PT Sans" w:cs="PT Sans"/>
        </w:rPr>
        <w:t>W</w:t>
      </w:r>
      <w:r w:rsidRPr="00D24572">
        <w:rPr>
          <w:rFonts w:ascii="PT Sans" w:eastAsia="PT Sans" w:hAnsi="PT Sans" w:cs="PT Sans"/>
        </w:rPr>
        <w:t>zór oświadczenia o braku podstaw do wykluczenia z postępowania;</w:t>
      </w:r>
    </w:p>
    <w:p w14:paraId="01487467" w14:textId="77777777" w:rsidR="008E2E1C" w:rsidRDefault="008E2E1C" w:rsidP="008E2E1C">
      <w:pPr>
        <w:numPr>
          <w:ilvl w:val="0"/>
          <w:numId w:val="15"/>
        </w:numPr>
        <w:spacing w:line="240" w:lineRule="auto"/>
        <w:ind w:hanging="294"/>
        <w:contextualSpacing/>
        <w:jc w:val="both"/>
        <w:rPr>
          <w:rFonts w:ascii="PT Sans" w:eastAsia="PT Sans" w:hAnsi="PT Sans" w:cs="PT Sans"/>
        </w:rPr>
      </w:pPr>
      <w:r>
        <w:rPr>
          <w:rFonts w:ascii="PT Sans" w:eastAsia="PT Sans" w:hAnsi="PT Sans" w:cs="PT Sans"/>
        </w:rPr>
        <w:t>Wz</w:t>
      </w:r>
      <w:r w:rsidRPr="00D24572">
        <w:rPr>
          <w:rFonts w:ascii="PT Sans" w:eastAsia="PT Sans" w:hAnsi="PT Sans" w:cs="PT Sans"/>
        </w:rPr>
        <w:t>ór wykonanych usług</w:t>
      </w:r>
      <w:r>
        <w:rPr>
          <w:rFonts w:ascii="PT Sans" w:eastAsia="PT Sans" w:hAnsi="PT Sans" w:cs="PT Sans"/>
        </w:rPr>
        <w:t>;</w:t>
      </w:r>
    </w:p>
    <w:p w14:paraId="53A64FF6" w14:textId="77777777" w:rsidR="008E2E1C" w:rsidRDefault="008E2E1C" w:rsidP="008E2E1C">
      <w:pPr>
        <w:numPr>
          <w:ilvl w:val="0"/>
          <w:numId w:val="15"/>
        </w:numPr>
        <w:spacing w:line="240" w:lineRule="auto"/>
        <w:ind w:hanging="294"/>
        <w:contextualSpacing/>
        <w:jc w:val="both"/>
        <w:rPr>
          <w:rFonts w:ascii="PT Sans" w:eastAsia="PT Sans" w:hAnsi="PT Sans" w:cs="PT Sans"/>
        </w:rPr>
      </w:pPr>
      <w:r>
        <w:rPr>
          <w:rFonts w:ascii="PT Sans" w:eastAsia="PT Sans" w:hAnsi="PT Sans" w:cs="PT Sans"/>
        </w:rPr>
        <w:t>W</w:t>
      </w:r>
      <w:r w:rsidRPr="00D24572">
        <w:rPr>
          <w:rFonts w:ascii="PT Sans" w:eastAsia="PT Sans" w:hAnsi="PT Sans" w:cs="PT Sans"/>
        </w:rPr>
        <w:t>zór wykazu osób skierowanych do realizacji zamówienia</w:t>
      </w:r>
      <w:r>
        <w:rPr>
          <w:rFonts w:ascii="PT Sans" w:eastAsia="PT Sans" w:hAnsi="PT Sans" w:cs="PT Sans"/>
        </w:rPr>
        <w:t>;</w:t>
      </w:r>
    </w:p>
    <w:p w14:paraId="2E566138" w14:textId="77777777" w:rsidR="008E2E1C" w:rsidRPr="00D24572" w:rsidRDefault="008E2E1C" w:rsidP="008E2E1C">
      <w:pPr>
        <w:numPr>
          <w:ilvl w:val="0"/>
          <w:numId w:val="15"/>
        </w:numPr>
        <w:spacing w:line="240" w:lineRule="auto"/>
        <w:ind w:hanging="294"/>
        <w:contextualSpacing/>
        <w:jc w:val="both"/>
        <w:rPr>
          <w:rFonts w:ascii="PT Sans" w:eastAsia="PT Sans" w:hAnsi="PT Sans" w:cs="PT Sans"/>
        </w:rPr>
      </w:pPr>
      <w:r>
        <w:rPr>
          <w:rFonts w:ascii="PT Sans" w:eastAsia="PT Sans" w:hAnsi="PT Sans" w:cs="PT Sans"/>
        </w:rPr>
        <w:t>W</w:t>
      </w:r>
      <w:r w:rsidRPr="00D24572">
        <w:rPr>
          <w:rFonts w:ascii="PT Sans" w:eastAsia="PT Sans" w:hAnsi="PT Sans" w:cs="PT Sans"/>
        </w:rPr>
        <w:t>zór formularza ofertowego</w:t>
      </w:r>
      <w:r>
        <w:rPr>
          <w:rFonts w:ascii="PT Sans" w:eastAsia="PT Sans" w:hAnsi="PT Sans" w:cs="PT Sans"/>
        </w:rPr>
        <w:t>.</w:t>
      </w:r>
    </w:p>
    <w:p w14:paraId="3D1DDFD8" w14:textId="77777777" w:rsidR="008E2E1C" w:rsidRDefault="008E2E1C" w:rsidP="008E2E1C">
      <w:pPr>
        <w:spacing w:line="240" w:lineRule="auto"/>
        <w:rPr>
          <w:rFonts w:asciiTheme="minorHAnsi" w:hAnsiTheme="minorHAnsi" w:cstheme="minorHAnsi"/>
          <w:b/>
          <w:sz w:val="24"/>
          <w:szCs w:val="24"/>
        </w:rPr>
      </w:pPr>
    </w:p>
    <w:p w14:paraId="5F64ECA1" w14:textId="77777777" w:rsidR="00B26576" w:rsidRDefault="00B26576" w:rsidP="008E2E1C">
      <w:pPr>
        <w:spacing w:line="240" w:lineRule="auto"/>
        <w:rPr>
          <w:rFonts w:asciiTheme="minorHAnsi" w:hAnsiTheme="minorHAnsi" w:cstheme="minorHAnsi"/>
          <w:b/>
          <w:sz w:val="24"/>
          <w:szCs w:val="24"/>
        </w:rPr>
      </w:pPr>
    </w:p>
    <w:p w14:paraId="3DD6C4F0" w14:textId="77777777" w:rsidR="00B26576" w:rsidRDefault="00B26576" w:rsidP="008E2E1C">
      <w:pPr>
        <w:spacing w:line="240" w:lineRule="auto"/>
        <w:rPr>
          <w:rFonts w:asciiTheme="minorHAnsi" w:hAnsiTheme="minorHAnsi" w:cstheme="minorHAnsi"/>
          <w:b/>
          <w:sz w:val="24"/>
          <w:szCs w:val="24"/>
        </w:rPr>
      </w:pPr>
    </w:p>
    <w:p w14:paraId="734E0CF7" w14:textId="77777777" w:rsidR="00B26576" w:rsidRDefault="00B26576" w:rsidP="008E2E1C">
      <w:pPr>
        <w:spacing w:line="240" w:lineRule="auto"/>
        <w:rPr>
          <w:rFonts w:asciiTheme="minorHAnsi" w:hAnsiTheme="minorHAnsi" w:cstheme="minorHAnsi"/>
          <w:b/>
          <w:sz w:val="24"/>
          <w:szCs w:val="24"/>
        </w:rPr>
      </w:pPr>
    </w:p>
    <w:p w14:paraId="14546182" w14:textId="77777777" w:rsidR="00B26576" w:rsidRDefault="00B26576" w:rsidP="008E2E1C">
      <w:pPr>
        <w:spacing w:line="240" w:lineRule="auto"/>
        <w:rPr>
          <w:rFonts w:asciiTheme="minorHAnsi" w:hAnsiTheme="minorHAnsi" w:cstheme="minorHAnsi"/>
          <w:b/>
          <w:sz w:val="24"/>
          <w:szCs w:val="24"/>
        </w:rPr>
      </w:pPr>
    </w:p>
    <w:p w14:paraId="042D82C9" w14:textId="77777777" w:rsidR="00B26576" w:rsidRDefault="00B26576" w:rsidP="008E2E1C">
      <w:pPr>
        <w:spacing w:line="240" w:lineRule="auto"/>
        <w:rPr>
          <w:rFonts w:asciiTheme="minorHAnsi" w:hAnsiTheme="minorHAnsi" w:cstheme="minorHAnsi"/>
          <w:b/>
          <w:sz w:val="24"/>
          <w:szCs w:val="24"/>
        </w:rPr>
      </w:pPr>
    </w:p>
    <w:p w14:paraId="60FF023A" w14:textId="77777777" w:rsidR="00B26576" w:rsidRDefault="00B26576" w:rsidP="008E2E1C">
      <w:pPr>
        <w:spacing w:line="240" w:lineRule="auto"/>
        <w:rPr>
          <w:rFonts w:asciiTheme="minorHAnsi" w:hAnsiTheme="minorHAnsi" w:cstheme="minorHAnsi"/>
          <w:b/>
          <w:sz w:val="24"/>
          <w:szCs w:val="24"/>
        </w:rPr>
      </w:pPr>
    </w:p>
    <w:p w14:paraId="32056787" w14:textId="77777777" w:rsidR="00B26576" w:rsidRDefault="00B26576" w:rsidP="008E2E1C">
      <w:pPr>
        <w:spacing w:line="240" w:lineRule="auto"/>
        <w:rPr>
          <w:rFonts w:asciiTheme="minorHAnsi" w:hAnsiTheme="minorHAnsi" w:cstheme="minorHAnsi"/>
          <w:b/>
          <w:sz w:val="24"/>
          <w:szCs w:val="24"/>
        </w:rPr>
      </w:pPr>
    </w:p>
    <w:p w14:paraId="14617492" w14:textId="77777777" w:rsidR="00B26576" w:rsidRDefault="00B26576" w:rsidP="008E2E1C">
      <w:pPr>
        <w:spacing w:line="240" w:lineRule="auto"/>
        <w:rPr>
          <w:rFonts w:asciiTheme="minorHAnsi" w:hAnsiTheme="minorHAnsi" w:cstheme="minorHAnsi"/>
          <w:b/>
          <w:sz w:val="24"/>
          <w:szCs w:val="24"/>
        </w:rPr>
      </w:pPr>
    </w:p>
    <w:p w14:paraId="79C1C64C" w14:textId="77777777" w:rsidR="00B26576" w:rsidRDefault="00B26576" w:rsidP="008E2E1C">
      <w:pPr>
        <w:spacing w:line="240" w:lineRule="auto"/>
        <w:rPr>
          <w:rFonts w:asciiTheme="minorHAnsi" w:hAnsiTheme="minorHAnsi" w:cstheme="minorHAnsi"/>
          <w:b/>
          <w:sz w:val="24"/>
          <w:szCs w:val="24"/>
        </w:rPr>
      </w:pPr>
    </w:p>
    <w:p w14:paraId="19E159D5" w14:textId="77777777" w:rsidR="00B26576" w:rsidRDefault="00B26576" w:rsidP="008E2E1C">
      <w:pPr>
        <w:spacing w:line="240" w:lineRule="auto"/>
        <w:rPr>
          <w:rFonts w:asciiTheme="minorHAnsi" w:hAnsiTheme="minorHAnsi" w:cstheme="minorHAnsi"/>
          <w:b/>
          <w:sz w:val="24"/>
          <w:szCs w:val="24"/>
        </w:rPr>
      </w:pPr>
    </w:p>
    <w:p w14:paraId="753FFC8B" w14:textId="77777777" w:rsidR="00B26576" w:rsidRDefault="00B26576" w:rsidP="008E2E1C">
      <w:pPr>
        <w:spacing w:line="240" w:lineRule="auto"/>
        <w:rPr>
          <w:rFonts w:asciiTheme="minorHAnsi" w:hAnsiTheme="minorHAnsi" w:cstheme="minorHAnsi"/>
          <w:b/>
          <w:sz w:val="24"/>
          <w:szCs w:val="24"/>
        </w:rPr>
      </w:pPr>
    </w:p>
    <w:p w14:paraId="32C85B3B" w14:textId="77777777" w:rsidR="00B26576" w:rsidRDefault="00B26576" w:rsidP="008E2E1C">
      <w:pPr>
        <w:spacing w:line="240" w:lineRule="auto"/>
        <w:rPr>
          <w:rFonts w:asciiTheme="minorHAnsi" w:hAnsiTheme="minorHAnsi" w:cstheme="minorHAnsi"/>
          <w:b/>
          <w:sz w:val="24"/>
          <w:szCs w:val="24"/>
        </w:rPr>
      </w:pPr>
    </w:p>
    <w:p w14:paraId="4B60AE4A" w14:textId="77777777" w:rsidR="00B26576" w:rsidRDefault="00B26576" w:rsidP="008E2E1C">
      <w:pPr>
        <w:spacing w:line="240" w:lineRule="auto"/>
        <w:rPr>
          <w:rFonts w:asciiTheme="minorHAnsi" w:hAnsiTheme="minorHAnsi" w:cstheme="minorHAnsi"/>
          <w:b/>
          <w:sz w:val="24"/>
          <w:szCs w:val="24"/>
        </w:rPr>
      </w:pPr>
    </w:p>
    <w:p w14:paraId="570B2E23" w14:textId="77777777" w:rsidR="00B26576" w:rsidRDefault="00B26576" w:rsidP="008E2E1C">
      <w:pPr>
        <w:spacing w:line="240" w:lineRule="auto"/>
        <w:rPr>
          <w:rFonts w:asciiTheme="minorHAnsi" w:hAnsiTheme="minorHAnsi" w:cstheme="minorHAnsi"/>
          <w:b/>
          <w:sz w:val="24"/>
          <w:szCs w:val="24"/>
        </w:rPr>
      </w:pPr>
    </w:p>
    <w:p w14:paraId="62F5EC13" w14:textId="77777777" w:rsidR="00B26576" w:rsidRDefault="00B26576" w:rsidP="008E2E1C">
      <w:pPr>
        <w:spacing w:line="240" w:lineRule="auto"/>
        <w:rPr>
          <w:rFonts w:asciiTheme="minorHAnsi" w:hAnsiTheme="minorHAnsi" w:cstheme="minorHAnsi"/>
          <w:b/>
          <w:sz w:val="24"/>
          <w:szCs w:val="24"/>
        </w:rPr>
      </w:pPr>
    </w:p>
    <w:p w14:paraId="0F6E7C4F" w14:textId="77777777" w:rsidR="00B26576" w:rsidRDefault="00B26576" w:rsidP="008E2E1C">
      <w:pPr>
        <w:spacing w:line="240" w:lineRule="auto"/>
        <w:rPr>
          <w:rFonts w:asciiTheme="minorHAnsi" w:hAnsiTheme="minorHAnsi" w:cstheme="minorHAnsi"/>
          <w:b/>
          <w:sz w:val="24"/>
          <w:szCs w:val="24"/>
        </w:rPr>
      </w:pPr>
    </w:p>
    <w:p w14:paraId="1CA3894A" w14:textId="77777777" w:rsidR="00B26576" w:rsidRDefault="00B26576" w:rsidP="008E2E1C">
      <w:pPr>
        <w:spacing w:line="240" w:lineRule="auto"/>
        <w:rPr>
          <w:rFonts w:asciiTheme="minorHAnsi" w:hAnsiTheme="minorHAnsi" w:cstheme="minorHAnsi"/>
          <w:b/>
          <w:sz w:val="24"/>
          <w:szCs w:val="24"/>
        </w:rPr>
      </w:pPr>
    </w:p>
    <w:p w14:paraId="48D6A443" w14:textId="77777777" w:rsidR="00B26576" w:rsidRDefault="00B26576" w:rsidP="008E2E1C">
      <w:pPr>
        <w:spacing w:line="240" w:lineRule="auto"/>
        <w:rPr>
          <w:rFonts w:asciiTheme="minorHAnsi" w:hAnsiTheme="minorHAnsi" w:cstheme="minorHAnsi"/>
          <w:b/>
          <w:sz w:val="24"/>
          <w:szCs w:val="24"/>
        </w:rPr>
      </w:pPr>
    </w:p>
    <w:p w14:paraId="6D688A02" w14:textId="77777777" w:rsidR="00B26576" w:rsidRDefault="00B26576" w:rsidP="008E2E1C">
      <w:pPr>
        <w:spacing w:line="240" w:lineRule="auto"/>
        <w:rPr>
          <w:rFonts w:asciiTheme="minorHAnsi" w:hAnsiTheme="minorHAnsi" w:cstheme="minorHAnsi"/>
          <w:b/>
          <w:sz w:val="24"/>
          <w:szCs w:val="24"/>
        </w:rPr>
      </w:pPr>
    </w:p>
    <w:p w14:paraId="5E836F9A" w14:textId="77777777" w:rsidR="00B26576" w:rsidRDefault="00B26576" w:rsidP="008E2E1C">
      <w:pPr>
        <w:spacing w:line="240" w:lineRule="auto"/>
        <w:rPr>
          <w:rFonts w:asciiTheme="minorHAnsi" w:hAnsiTheme="minorHAnsi" w:cstheme="minorHAnsi"/>
          <w:b/>
          <w:sz w:val="24"/>
          <w:szCs w:val="24"/>
        </w:rPr>
      </w:pPr>
    </w:p>
    <w:p w14:paraId="735D50F7" w14:textId="77777777" w:rsidR="00B26576" w:rsidRDefault="00B26576" w:rsidP="008E2E1C">
      <w:pPr>
        <w:spacing w:line="240" w:lineRule="auto"/>
        <w:rPr>
          <w:rFonts w:asciiTheme="minorHAnsi" w:hAnsiTheme="minorHAnsi" w:cstheme="minorHAnsi"/>
          <w:b/>
          <w:sz w:val="24"/>
          <w:szCs w:val="24"/>
        </w:rPr>
      </w:pPr>
    </w:p>
    <w:p w14:paraId="5DF814C1" w14:textId="77777777" w:rsidR="00B26576" w:rsidRDefault="00B26576" w:rsidP="008E2E1C">
      <w:pPr>
        <w:spacing w:line="240" w:lineRule="auto"/>
        <w:rPr>
          <w:rFonts w:asciiTheme="minorHAnsi" w:hAnsiTheme="minorHAnsi" w:cstheme="minorHAnsi"/>
          <w:b/>
          <w:sz w:val="24"/>
          <w:szCs w:val="24"/>
        </w:rPr>
      </w:pPr>
    </w:p>
    <w:p w14:paraId="1141283A" w14:textId="77777777" w:rsidR="00B26576" w:rsidRDefault="00B26576" w:rsidP="008E2E1C">
      <w:pPr>
        <w:spacing w:line="240" w:lineRule="auto"/>
        <w:rPr>
          <w:rFonts w:asciiTheme="minorHAnsi" w:hAnsiTheme="minorHAnsi" w:cstheme="minorHAnsi"/>
          <w:b/>
          <w:sz w:val="24"/>
          <w:szCs w:val="24"/>
        </w:rPr>
      </w:pPr>
    </w:p>
    <w:p w14:paraId="0BB0F311" w14:textId="77777777" w:rsidR="00B26576" w:rsidRDefault="00B26576" w:rsidP="008E2E1C">
      <w:pPr>
        <w:spacing w:line="240" w:lineRule="auto"/>
        <w:rPr>
          <w:rFonts w:asciiTheme="minorHAnsi" w:hAnsiTheme="minorHAnsi" w:cstheme="minorHAnsi"/>
          <w:b/>
          <w:sz w:val="24"/>
          <w:szCs w:val="24"/>
        </w:rPr>
      </w:pPr>
    </w:p>
    <w:p w14:paraId="1E699D48" w14:textId="77777777" w:rsidR="00B26576" w:rsidRDefault="00B26576" w:rsidP="008E2E1C">
      <w:pPr>
        <w:spacing w:line="240" w:lineRule="auto"/>
        <w:rPr>
          <w:rFonts w:asciiTheme="minorHAnsi" w:hAnsiTheme="minorHAnsi" w:cstheme="minorHAnsi"/>
          <w:b/>
          <w:sz w:val="24"/>
          <w:szCs w:val="24"/>
        </w:rPr>
      </w:pPr>
    </w:p>
    <w:p w14:paraId="54C39F48" w14:textId="77777777" w:rsidR="00B26576" w:rsidRDefault="00B26576" w:rsidP="008E2E1C">
      <w:pPr>
        <w:spacing w:line="240" w:lineRule="auto"/>
        <w:rPr>
          <w:rFonts w:asciiTheme="minorHAnsi" w:hAnsiTheme="minorHAnsi" w:cstheme="minorHAnsi"/>
          <w:b/>
          <w:sz w:val="24"/>
          <w:szCs w:val="24"/>
        </w:rPr>
      </w:pPr>
    </w:p>
    <w:p w14:paraId="6FC27BF9" w14:textId="77777777" w:rsidR="00B26576" w:rsidRDefault="00B26576" w:rsidP="008E2E1C">
      <w:pPr>
        <w:spacing w:line="240" w:lineRule="auto"/>
        <w:rPr>
          <w:rFonts w:asciiTheme="minorHAnsi" w:hAnsiTheme="minorHAnsi" w:cstheme="minorHAnsi"/>
          <w:b/>
          <w:sz w:val="24"/>
          <w:szCs w:val="24"/>
        </w:rPr>
      </w:pPr>
    </w:p>
    <w:p w14:paraId="131AF21A" w14:textId="77777777" w:rsidR="00B26576" w:rsidRDefault="00B26576" w:rsidP="008E2E1C">
      <w:pPr>
        <w:spacing w:line="240" w:lineRule="auto"/>
        <w:rPr>
          <w:rFonts w:asciiTheme="minorHAnsi" w:hAnsiTheme="minorHAnsi" w:cstheme="minorHAnsi"/>
          <w:b/>
          <w:sz w:val="24"/>
          <w:szCs w:val="24"/>
        </w:rPr>
      </w:pPr>
    </w:p>
    <w:p w14:paraId="0BC67FA1" w14:textId="77777777" w:rsidR="00B26576" w:rsidRDefault="00B26576" w:rsidP="008E2E1C">
      <w:pPr>
        <w:spacing w:line="240" w:lineRule="auto"/>
        <w:rPr>
          <w:rFonts w:asciiTheme="minorHAnsi" w:hAnsiTheme="minorHAnsi" w:cstheme="minorHAnsi"/>
          <w:b/>
          <w:sz w:val="24"/>
          <w:szCs w:val="24"/>
        </w:rPr>
      </w:pPr>
    </w:p>
    <w:p w14:paraId="591AEF18" w14:textId="77777777" w:rsidR="00B26576" w:rsidRDefault="00B26576" w:rsidP="008E2E1C">
      <w:pPr>
        <w:spacing w:line="240" w:lineRule="auto"/>
        <w:rPr>
          <w:rFonts w:asciiTheme="minorHAnsi" w:hAnsiTheme="minorHAnsi" w:cstheme="minorHAnsi"/>
          <w:b/>
          <w:sz w:val="24"/>
          <w:szCs w:val="24"/>
        </w:rPr>
      </w:pPr>
    </w:p>
    <w:p w14:paraId="22995BC8" w14:textId="139E4693" w:rsidR="008E2E1C" w:rsidRPr="00B26576" w:rsidRDefault="008E2E1C" w:rsidP="008E2E1C">
      <w:pPr>
        <w:spacing w:line="240" w:lineRule="auto"/>
        <w:rPr>
          <w:rFonts w:asciiTheme="minorHAnsi" w:hAnsiTheme="minorHAnsi" w:cstheme="minorHAnsi"/>
          <w:b/>
          <w:sz w:val="24"/>
          <w:szCs w:val="24"/>
        </w:rPr>
      </w:pPr>
      <w:r w:rsidRPr="00B26576">
        <w:rPr>
          <w:rFonts w:asciiTheme="minorHAnsi" w:hAnsiTheme="minorHAnsi" w:cstheme="minorHAnsi"/>
          <w:b/>
          <w:sz w:val="24"/>
          <w:szCs w:val="24"/>
        </w:rPr>
        <w:t>Załącznik nr 2</w:t>
      </w:r>
    </w:p>
    <w:p w14:paraId="3A063491" w14:textId="1B1B7D3D" w:rsidR="008E2E1C" w:rsidRPr="00B26576" w:rsidRDefault="008E2E1C" w:rsidP="008E2E1C">
      <w:pPr>
        <w:spacing w:line="240" w:lineRule="auto"/>
        <w:rPr>
          <w:rFonts w:asciiTheme="minorHAnsi" w:hAnsiTheme="minorHAnsi" w:cstheme="minorHAnsi"/>
          <w:b/>
          <w:sz w:val="24"/>
          <w:szCs w:val="24"/>
        </w:rPr>
      </w:pPr>
    </w:p>
    <w:p w14:paraId="082FAFA1" w14:textId="77777777" w:rsidR="008E2E1C" w:rsidRDefault="008E2E1C" w:rsidP="008E2E1C">
      <w:pPr>
        <w:jc w:val="both"/>
      </w:pPr>
      <w:r w:rsidRPr="00B26576">
        <w:t>Znak sprawy: 1/12/2019</w:t>
      </w:r>
    </w:p>
    <w:p w14:paraId="287172F4" w14:textId="77777777" w:rsidR="008E2E1C" w:rsidRDefault="008E2E1C" w:rsidP="008E2E1C">
      <w:pPr>
        <w:jc w:val="both"/>
      </w:pPr>
    </w:p>
    <w:p w14:paraId="2353CEB6" w14:textId="77777777" w:rsidR="008E2E1C" w:rsidRDefault="008E2E1C" w:rsidP="008E2E1C">
      <w:pPr>
        <w:jc w:val="both"/>
      </w:pPr>
    </w:p>
    <w:p w14:paraId="612DEE50" w14:textId="77777777" w:rsidR="008E2E1C" w:rsidRDefault="008E2E1C" w:rsidP="008E2E1C">
      <w:pPr>
        <w:jc w:val="both"/>
      </w:pPr>
    </w:p>
    <w:p w14:paraId="3A1C56DE" w14:textId="77777777" w:rsidR="008E2E1C" w:rsidRDefault="008E2E1C" w:rsidP="008E2E1C">
      <w:pPr>
        <w:jc w:val="both"/>
      </w:pPr>
      <w:r>
        <w:t>………………………………..</w:t>
      </w:r>
    </w:p>
    <w:p w14:paraId="6C3D5A63" w14:textId="77777777" w:rsidR="008E2E1C" w:rsidRDefault="008E2E1C" w:rsidP="008E2E1C">
      <w:pPr>
        <w:jc w:val="both"/>
      </w:pPr>
      <w:r>
        <w:t>(nazwa i adres wykonawcy)</w:t>
      </w:r>
    </w:p>
    <w:p w14:paraId="08C17CB5" w14:textId="77777777" w:rsidR="008E2E1C" w:rsidRDefault="008E2E1C" w:rsidP="008E2E1C">
      <w:pPr>
        <w:jc w:val="both"/>
      </w:pPr>
    </w:p>
    <w:p w14:paraId="01D9DF3C" w14:textId="77777777" w:rsidR="008E2E1C" w:rsidRDefault="008E2E1C" w:rsidP="008E2E1C">
      <w:pPr>
        <w:jc w:val="both"/>
      </w:pPr>
    </w:p>
    <w:p w14:paraId="1E55AC1C" w14:textId="77777777" w:rsidR="008E2E1C" w:rsidRDefault="008E2E1C" w:rsidP="008E2E1C">
      <w:pPr>
        <w:rPr>
          <w:b/>
        </w:rPr>
      </w:pPr>
      <w:r>
        <w:tab/>
      </w:r>
      <w:r>
        <w:tab/>
      </w:r>
      <w:r>
        <w:tab/>
      </w:r>
      <w:r>
        <w:rPr>
          <w:b/>
        </w:rPr>
        <w:t xml:space="preserve">Zamawiający: </w:t>
      </w:r>
      <w:r>
        <w:rPr>
          <w:b/>
        </w:rPr>
        <w:tab/>
        <w:t xml:space="preserve">Lubelski Park Naukowo-Technologiczny S.A. </w:t>
      </w:r>
    </w:p>
    <w:p w14:paraId="57B86133" w14:textId="77777777" w:rsidR="008E2E1C" w:rsidRDefault="008E2E1C" w:rsidP="008E2E1C">
      <w:pPr>
        <w:ind w:left="3540" w:firstLine="708"/>
      </w:pPr>
      <w:r>
        <w:t>ul. Dobrzańskiego 3, 20-262 Lublin</w:t>
      </w:r>
    </w:p>
    <w:p w14:paraId="5775C6C1" w14:textId="77777777" w:rsidR="008E2E1C" w:rsidRDefault="008E2E1C" w:rsidP="008E2E1C">
      <w:pPr>
        <w:jc w:val="both"/>
      </w:pPr>
    </w:p>
    <w:p w14:paraId="5C56C329" w14:textId="77777777" w:rsidR="008E2E1C" w:rsidRDefault="008E2E1C" w:rsidP="008E2E1C">
      <w:pPr>
        <w:jc w:val="both"/>
      </w:pPr>
    </w:p>
    <w:p w14:paraId="0789EF10" w14:textId="77777777" w:rsidR="008E2E1C" w:rsidRDefault="008E2E1C" w:rsidP="008E2E1C">
      <w:pPr>
        <w:jc w:val="center"/>
        <w:rPr>
          <w:b/>
          <w:sz w:val="28"/>
          <w:u w:val="single"/>
        </w:rPr>
      </w:pPr>
      <w:r>
        <w:rPr>
          <w:b/>
          <w:sz w:val="28"/>
          <w:u w:val="single"/>
        </w:rPr>
        <w:t>OFERTA</w:t>
      </w:r>
    </w:p>
    <w:p w14:paraId="51A4F341" w14:textId="77777777" w:rsidR="008E2E1C" w:rsidRDefault="008E2E1C" w:rsidP="008E2E1C">
      <w:pPr>
        <w:jc w:val="both"/>
      </w:pPr>
    </w:p>
    <w:p w14:paraId="4014F887" w14:textId="77777777" w:rsidR="008E2E1C" w:rsidRDefault="008E2E1C" w:rsidP="008E2E1C">
      <w:pPr>
        <w:jc w:val="both"/>
      </w:pPr>
      <w:r>
        <w:t>W odpowiedzi na Ogłoszenie z dnia ………………… dot. zamówienia na „Usługę</w:t>
      </w:r>
      <w:r w:rsidRPr="006615AC">
        <w:t xml:space="preserve"> ochrony obiektów Lubelskiego Parku Naukowo-Technologicznego segmentów III-V przy ul. Dobrzańskiego 3 oraz segmentów I </w:t>
      </w:r>
      <w:proofErr w:type="spellStart"/>
      <w:r w:rsidRPr="006615AC">
        <w:t>i</w:t>
      </w:r>
      <w:proofErr w:type="spellEnd"/>
      <w:r w:rsidRPr="006615AC">
        <w:t xml:space="preserve"> II przy ul. Dobrzańskiego 1 w Lublinie wraz z przyległymi parkingami, terenami zielonymi i drogą, oraz znajdującego się tam mienia w pełnym zakresie.”</w:t>
      </w:r>
      <w:r>
        <w:t xml:space="preserve"> (dalej jako „</w:t>
      </w:r>
      <w:r>
        <w:rPr>
          <w:b/>
        </w:rPr>
        <w:t>Ogłoszenie o zamówieniu</w:t>
      </w:r>
      <w:r>
        <w:t xml:space="preserve">”), </w:t>
      </w:r>
    </w:p>
    <w:p w14:paraId="7F8F2CCE" w14:textId="77777777" w:rsidR="008E2E1C" w:rsidRDefault="008E2E1C" w:rsidP="008E2E1C">
      <w:pPr>
        <w:jc w:val="both"/>
      </w:pPr>
    </w:p>
    <w:p w14:paraId="32B6CBE7" w14:textId="77777777" w:rsidR="008E2E1C" w:rsidRDefault="008E2E1C" w:rsidP="008E2E1C">
      <w:pPr>
        <w:jc w:val="both"/>
      </w:pPr>
      <w:r>
        <w:t xml:space="preserve">My niżej podpisani: </w:t>
      </w:r>
    </w:p>
    <w:p w14:paraId="29B93A81" w14:textId="77777777" w:rsidR="008E2E1C" w:rsidRDefault="008E2E1C" w:rsidP="008E2E1C"/>
    <w:p w14:paraId="42063BAF" w14:textId="77777777" w:rsidR="008E2E1C" w:rsidRDefault="008E2E1C" w:rsidP="008E2E1C">
      <w:r>
        <w:t>………………………………………….......................................................................................</w:t>
      </w:r>
    </w:p>
    <w:p w14:paraId="042C73BB" w14:textId="77777777" w:rsidR="008E2E1C" w:rsidRDefault="008E2E1C" w:rsidP="008E2E1C">
      <w:r>
        <w:t>………………………………………….......................................................................................</w:t>
      </w:r>
    </w:p>
    <w:p w14:paraId="38608787" w14:textId="77777777" w:rsidR="008E2E1C" w:rsidRDefault="008E2E1C" w:rsidP="008E2E1C">
      <w:pPr>
        <w:jc w:val="both"/>
      </w:pPr>
    </w:p>
    <w:p w14:paraId="6A3C2187" w14:textId="77777777" w:rsidR="008E2E1C" w:rsidRDefault="008E2E1C" w:rsidP="008E2E1C">
      <w:pPr>
        <w:jc w:val="both"/>
      </w:pPr>
      <w:r>
        <w:t>działający w imieniu i na rzecz Wykonawcy:</w:t>
      </w:r>
    </w:p>
    <w:p w14:paraId="1FDF2FEE" w14:textId="77777777" w:rsidR="008E2E1C" w:rsidRDefault="008E2E1C" w:rsidP="008E2E1C"/>
    <w:p w14:paraId="503E88EA" w14:textId="77777777" w:rsidR="008E2E1C" w:rsidRDefault="008E2E1C" w:rsidP="008E2E1C">
      <w:r>
        <w:t>………………………………………….......................................................................................</w:t>
      </w:r>
    </w:p>
    <w:p w14:paraId="0A174F7B" w14:textId="77777777" w:rsidR="008E2E1C" w:rsidRDefault="008E2E1C" w:rsidP="008E2E1C">
      <w:r>
        <w:t>………………………………………….......................................................................................</w:t>
      </w:r>
    </w:p>
    <w:p w14:paraId="3B50C653" w14:textId="77777777" w:rsidR="008E2E1C" w:rsidRDefault="008E2E1C" w:rsidP="008E2E1C">
      <w:pPr>
        <w:jc w:val="both"/>
      </w:pPr>
    </w:p>
    <w:p w14:paraId="24D5312D" w14:textId="77777777" w:rsidR="008E2E1C" w:rsidRDefault="008E2E1C" w:rsidP="008E2E1C">
      <w:pPr>
        <w:jc w:val="both"/>
      </w:pPr>
      <w:r>
        <w:t>(należy podać pełną nazwę/firmę/imię i nazwisko, adres korespondencyjny, nr tel., e-mail Wykonawcy; dane pełnomocnika):</w:t>
      </w:r>
    </w:p>
    <w:p w14:paraId="21CC48B7" w14:textId="77777777" w:rsidR="008E2E1C" w:rsidRDefault="008E2E1C" w:rsidP="008E2E1C">
      <w:pPr>
        <w:jc w:val="both"/>
      </w:pPr>
    </w:p>
    <w:p w14:paraId="350E6541" w14:textId="77777777" w:rsidR="008E2E1C" w:rsidRDefault="008E2E1C" w:rsidP="008E2E1C">
      <w:pPr>
        <w:ind w:left="705" w:hanging="705"/>
        <w:jc w:val="both"/>
      </w:pPr>
      <w:r>
        <w:t>1.</w:t>
      </w:r>
      <w:r>
        <w:tab/>
        <w:t>Oświadczamy, że zapoznaliśmy się z Ogłoszeniem o zamówieniu oraz jego załącznikami, nie wnosimy do ich treści zastrzeżeń i uznajemy się za związanych określonymi w niej postanowieniami i zasadami postępowania;</w:t>
      </w:r>
    </w:p>
    <w:p w14:paraId="044F411D" w14:textId="77777777" w:rsidR="008E2E1C" w:rsidRDefault="008E2E1C" w:rsidP="008E2E1C">
      <w:pPr>
        <w:ind w:left="705" w:hanging="705"/>
        <w:jc w:val="both"/>
      </w:pPr>
    </w:p>
    <w:p w14:paraId="6F81A87C" w14:textId="77777777" w:rsidR="008E2E1C" w:rsidRDefault="008E2E1C" w:rsidP="008E2E1C">
      <w:pPr>
        <w:ind w:left="705" w:hanging="705"/>
        <w:jc w:val="both"/>
      </w:pPr>
      <w:r>
        <w:t>2.</w:t>
      </w:r>
      <w:r>
        <w:tab/>
        <w:t xml:space="preserve">Oświadczamy, że zapoznaliśmy się z postanowieniami umowy, która stanowi załącznik do Ogłoszenia o zamówieniu. Zobowiązujemy się w przypadku wyboru naszej oferty do zawarcia umowy na określonych w niej warunkach, w miejscu i terminie wyznaczonym przez Zamawiającego; </w:t>
      </w:r>
    </w:p>
    <w:p w14:paraId="5C298AAA" w14:textId="77777777" w:rsidR="008E2E1C" w:rsidRDefault="008E2E1C" w:rsidP="008E2E1C">
      <w:pPr>
        <w:jc w:val="both"/>
      </w:pPr>
    </w:p>
    <w:p w14:paraId="40B99212" w14:textId="77777777" w:rsidR="008E2E1C" w:rsidRDefault="008E2E1C" w:rsidP="008E2E1C">
      <w:pPr>
        <w:ind w:left="705" w:hanging="705"/>
        <w:jc w:val="both"/>
      </w:pPr>
      <w:r>
        <w:t>3.</w:t>
      </w:r>
      <w:r>
        <w:tab/>
        <w:t>Oferujemy realizację zamówienia, zgodnie z wszystkimi postanowieniami Ogłoszenia o zamówieniu oraz wzoru umowy za zryczałtowaną miesięczną stawkę netto …………………………………….. (słownie: …………… ……………………………), powiększoną o należny podatek VAT w wysokości …………….…… (słownie: ……………………………….. ), tj. zryczałtowaną miesięczną stawkę brutto: ……………………..…………………. (słownie: ……………………………………………) za faktyczne i należyte świadczenie przez jeden pełny miesiąc całości usług wchodzących w zakres przedmiotu zamówienia;</w:t>
      </w:r>
    </w:p>
    <w:p w14:paraId="2A258F1D" w14:textId="77777777" w:rsidR="008E2E1C" w:rsidRDefault="008E2E1C" w:rsidP="008E2E1C">
      <w:pPr>
        <w:ind w:left="705" w:hanging="705"/>
        <w:jc w:val="both"/>
      </w:pPr>
    </w:p>
    <w:p w14:paraId="7DF00574" w14:textId="77777777" w:rsidR="008E2E1C" w:rsidRDefault="008E2E1C" w:rsidP="008E2E1C">
      <w:pPr>
        <w:ind w:left="705" w:hanging="705"/>
        <w:jc w:val="both"/>
      </w:pPr>
      <w:r>
        <w:t>4.</w:t>
      </w:r>
      <w:r>
        <w:tab/>
        <w:t xml:space="preserve">Gwarantujemy czas reakcji </w:t>
      </w:r>
      <w:r w:rsidRPr="006615AC">
        <w:t>grupy interw</w:t>
      </w:r>
      <w:r>
        <w:t>encyjnej w wymiarze nie dłuższym</w:t>
      </w:r>
      <w:r w:rsidRPr="006615AC">
        <w:t xml:space="preserve"> niż 10 min</w:t>
      </w:r>
      <w:r>
        <w:t xml:space="preserve"> od chwili wezwania: TAK / NIE (</w:t>
      </w:r>
      <w:r w:rsidRPr="006615AC">
        <w:rPr>
          <w:i/>
        </w:rPr>
        <w:t>niepotrzebne skreślić; brak skreślania = NIE</w:t>
      </w:r>
      <w:r>
        <w:t xml:space="preserve">); </w:t>
      </w:r>
    </w:p>
    <w:p w14:paraId="7C0E1CA3" w14:textId="77777777" w:rsidR="008E2E1C" w:rsidRDefault="008E2E1C" w:rsidP="008E2E1C">
      <w:pPr>
        <w:jc w:val="both"/>
      </w:pPr>
    </w:p>
    <w:p w14:paraId="446D8FD4" w14:textId="77777777" w:rsidR="008E2E1C" w:rsidRDefault="008E2E1C" w:rsidP="008E2E1C">
      <w:pPr>
        <w:ind w:left="705" w:hanging="705"/>
        <w:jc w:val="both"/>
      </w:pPr>
      <w:r>
        <w:t>5.</w:t>
      </w:r>
      <w:r>
        <w:tab/>
        <w:t xml:space="preserve">Uważamy się za związanych niniejszą ofertą przez okres wskazany w Ogłoszeniu o zamówieniu; </w:t>
      </w:r>
    </w:p>
    <w:p w14:paraId="3A33802C" w14:textId="77777777" w:rsidR="008E2E1C" w:rsidRDefault="008E2E1C" w:rsidP="008E2E1C">
      <w:pPr>
        <w:jc w:val="both"/>
      </w:pPr>
    </w:p>
    <w:p w14:paraId="64C8EEC0" w14:textId="77777777" w:rsidR="008E2E1C" w:rsidRDefault="008E2E1C" w:rsidP="008E2E1C">
      <w:pPr>
        <w:jc w:val="both"/>
      </w:pPr>
      <w:r>
        <w:t>6.</w:t>
      </w:r>
      <w:r>
        <w:tab/>
        <w:t>Załącznikami do niniejszej oferty, stanowiącymi jej integralną część są:</w:t>
      </w:r>
    </w:p>
    <w:p w14:paraId="0B7C22A1" w14:textId="77777777" w:rsidR="008E2E1C" w:rsidRDefault="008E2E1C" w:rsidP="008E2E1C">
      <w:pPr>
        <w:ind w:firstLine="708"/>
        <w:jc w:val="both"/>
      </w:pPr>
      <w:r>
        <w:t>1)</w:t>
      </w:r>
      <w:r>
        <w:tab/>
        <w:t>.............................................................................................</w:t>
      </w:r>
    </w:p>
    <w:p w14:paraId="34493D07" w14:textId="77777777" w:rsidR="008E2E1C" w:rsidRDefault="008E2E1C" w:rsidP="008E2E1C">
      <w:pPr>
        <w:ind w:firstLine="708"/>
        <w:jc w:val="both"/>
      </w:pPr>
      <w:r>
        <w:t>2)</w:t>
      </w:r>
      <w:r>
        <w:tab/>
        <w:t>.............................................................................................</w:t>
      </w:r>
    </w:p>
    <w:p w14:paraId="78B6F468" w14:textId="77777777" w:rsidR="008E2E1C" w:rsidRDefault="008E2E1C" w:rsidP="008E2E1C">
      <w:pPr>
        <w:ind w:firstLine="708"/>
        <w:jc w:val="both"/>
      </w:pPr>
      <w:r>
        <w:t>3)</w:t>
      </w:r>
      <w:r>
        <w:tab/>
        <w:t>.............................................................................................</w:t>
      </w:r>
    </w:p>
    <w:p w14:paraId="1DCB22D5" w14:textId="77777777" w:rsidR="008E2E1C" w:rsidRDefault="008E2E1C" w:rsidP="008E2E1C">
      <w:pPr>
        <w:ind w:firstLine="708"/>
        <w:jc w:val="both"/>
      </w:pPr>
      <w:r>
        <w:t>4)</w:t>
      </w:r>
      <w:r>
        <w:tab/>
        <w:t>.............................................................................................</w:t>
      </w:r>
    </w:p>
    <w:p w14:paraId="15041255" w14:textId="77777777" w:rsidR="008E2E1C" w:rsidRDefault="008E2E1C" w:rsidP="008E2E1C">
      <w:pPr>
        <w:jc w:val="both"/>
      </w:pPr>
    </w:p>
    <w:p w14:paraId="58400F42" w14:textId="77777777" w:rsidR="008E2E1C" w:rsidRDefault="008E2E1C" w:rsidP="008E2E1C">
      <w:pPr>
        <w:jc w:val="both"/>
      </w:pPr>
    </w:p>
    <w:p w14:paraId="2C9642A6" w14:textId="77777777" w:rsidR="008E2E1C" w:rsidRDefault="008E2E1C" w:rsidP="008E2E1C">
      <w:pPr>
        <w:jc w:val="both"/>
      </w:pPr>
    </w:p>
    <w:p w14:paraId="1B87B4D2" w14:textId="77777777" w:rsidR="008E2E1C" w:rsidRDefault="008E2E1C" w:rsidP="008E2E1C">
      <w:pPr>
        <w:jc w:val="both"/>
      </w:pPr>
    </w:p>
    <w:p w14:paraId="40309FF3" w14:textId="77777777" w:rsidR="008E2E1C" w:rsidRDefault="008E2E1C" w:rsidP="008E2E1C">
      <w:pPr>
        <w:jc w:val="center"/>
      </w:pPr>
      <w:r>
        <w:t>................................, dn. ...........................................</w:t>
      </w:r>
    </w:p>
    <w:p w14:paraId="247507F1" w14:textId="77777777" w:rsidR="008E2E1C" w:rsidRDefault="008E2E1C" w:rsidP="008E2E1C">
      <w:pPr>
        <w:jc w:val="center"/>
      </w:pPr>
    </w:p>
    <w:p w14:paraId="38BE7A26" w14:textId="77777777" w:rsidR="008E2E1C" w:rsidRDefault="008E2E1C" w:rsidP="008E2E1C">
      <w:pPr>
        <w:jc w:val="center"/>
      </w:pPr>
    </w:p>
    <w:p w14:paraId="7E60D639" w14:textId="77777777" w:rsidR="008E2E1C" w:rsidRDefault="008E2E1C" w:rsidP="008E2E1C">
      <w:pPr>
        <w:jc w:val="center"/>
      </w:pPr>
      <w:r>
        <w:t>......................................................................</w:t>
      </w:r>
    </w:p>
    <w:p w14:paraId="6407416A" w14:textId="77777777" w:rsidR="008E2E1C" w:rsidRDefault="008E2E1C" w:rsidP="008E2E1C">
      <w:pPr>
        <w:jc w:val="center"/>
      </w:pPr>
      <w:r>
        <w:t>(podpis i pieczątka wykonawcy)</w:t>
      </w:r>
    </w:p>
    <w:p w14:paraId="08A0497B" w14:textId="77777777" w:rsidR="008E2E1C" w:rsidRDefault="008E2E1C" w:rsidP="008E2E1C">
      <w:pPr>
        <w:spacing w:line="240" w:lineRule="auto"/>
        <w:rPr>
          <w:rFonts w:asciiTheme="minorHAnsi" w:hAnsiTheme="minorHAnsi" w:cstheme="minorHAnsi"/>
          <w:b/>
          <w:sz w:val="24"/>
          <w:szCs w:val="24"/>
        </w:rPr>
      </w:pPr>
    </w:p>
    <w:p w14:paraId="1AB9CA99" w14:textId="77777777" w:rsidR="008E2E1C" w:rsidRDefault="008E2E1C" w:rsidP="008E2E1C">
      <w:pPr>
        <w:spacing w:line="240" w:lineRule="auto"/>
        <w:rPr>
          <w:rFonts w:asciiTheme="minorHAnsi" w:hAnsiTheme="minorHAnsi" w:cstheme="minorHAnsi"/>
          <w:b/>
          <w:sz w:val="24"/>
          <w:szCs w:val="24"/>
        </w:rPr>
      </w:pPr>
    </w:p>
    <w:p w14:paraId="1F5ACBEE" w14:textId="77777777" w:rsidR="008E2E1C" w:rsidRDefault="008E2E1C" w:rsidP="008E2E1C">
      <w:pPr>
        <w:spacing w:line="240" w:lineRule="auto"/>
        <w:rPr>
          <w:rFonts w:asciiTheme="minorHAnsi" w:hAnsiTheme="minorHAnsi" w:cstheme="minorHAnsi"/>
          <w:b/>
          <w:sz w:val="24"/>
          <w:szCs w:val="24"/>
        </w:rPr>
      </w:pPr>
    </w:p>
    <w:p w14:paraId="48004F19" w14:textId="77777777" w:rsidR="008E2E1C" w:rsidRDefault="008E2E1C" w:rsidP="008E2E1C">
      <w:pPr>
        <w:spacing w:line="240" w:lineRule="auto"/>
        <w:rPr>
          <w:rFonts w:asciiTheme="minorHAnsi" w:hAnsiTheme="minorHAnsi" w:cstheme="minorHAnsi"/>
          <w:b/>
          <w:sz w:val="24"/>
          <w:szCs w:val="24"/>
        </w:rPr>
      </w:pPr>
    </w:p>
    <w:p w14:paraId="1830873D" w14:textId="77777777" w:rsidR="008E2E1C" w:rsidRDefault="008E2E1C" w:rsidP="008E2E1C">
      <w:pPr>
        <w:spacing w:line="240" w:lineRule="auto"/>
        <w:rPr>
          <w:rFonts w:asciiTheme="minorHAnsi" w:hAnsiTheme="minorHAnsi" w:cstheme="minorHAnsi"/>
          <w:b/>
          <w:sz w:val="24"/>
          <w:szCs w:val="24"/>
        </w:rPr>
      </w:pPr>
    </w:p>
    <w:p w14:paraId="3E49F047" w14:textId="77777777" w:rsidR="008E2E1C" w:rsidRDefault="008E2E1C" w:rsidP="008E2E1C">
      <w:pPr>
        <w:spacing w:line="240" w:lineRule="auto"/>
        <w:rPr>
          <w:rFonts w:asciiTheme="minorHAnsi" w:hAnsiTheme="minorHAnsi" w:cstheme="minorHAnsi"/>
          <w:b/>
          <w:sz w:val="24"/>
          <w:szCs w:val="24"/>
        </w:rPr>
      </w:pPr>
    </w:p>
    <w:p w14:paraId="7EF46073" w14:textId="77777777" w:rsidR="008E2E1C" w:rsidRDefault="008E2E1C" w:rsidP="008E2E1C">
      <w:pPr>
        <w:spacing w:line="240" w:lineRule="auto"/>
        <w:rPr>
          <w:rFonts w:asciiTheme="minorHAnsi" w:hAnsiTheme="minorHAnsi" w:cstheme="minorHAnsi"/>
          <w:b/>
          <w:sz w:val="24"/>
          <w:szCs w:val="24"/>
        </w:rPr>
      </w:pPr>
    </w:p>
    <w:p w14:paraId="29958A9B" w14:textId="77777777" w:rsidR="008E2E1C" w:rsidRDefault="008E2E1C" w:rsidP="008E2E1C">
      <w:pPr>
        <w:spacing w:line="240" w:lineRule="auto"/>
        <w:rPr>
          <w:rFonts w:asciiTheme="minorHAnsi" w:hAnsiTheme="minorHAnsi" w:cstheme="minorHAnsi"/>
          <w:b/>
          <w:sz w:val="24"/>
          <w:szCs w:val="24"/>
        </w:rPr>
      </w:pPr>
    </w:p>
    <w:p w14:paraId="53B3A3E8" w14:textId="77777777" w:rsidR="008E2E1C" w:rsidRDefault="008E2E1C" w:rsidP="008E2E1C">
      <w:pPr>
        <w:spacing w:line="240" w:lineRule="auto"/>
        <w:rPr>
          <w:rFonts w:asciiTheme="minorHAnsi" w:hAnsiTheme="minorHAnsi" w:cstheme="minorHAnsi"/>
          <w:b/>
          <w:sz w:val="24"/>
          <w:szCs w:val="24"/>
        </w:rPr>
      </w:pPr>
    </w:p>
    <w:p w14:paraId="0427D5ED" w14:textId="77777777" w:rsidR="008E2E1C" w:rsidRDefault="008E2E1C" w:rsidP="008E2E1C">
      <w:pPr>
        <w:spacing w:line="240" w:lineRule="auto"/>
        <w:rPr>
          <w:rFonts w:asciiTheme="minorHAnsi" w:hAnsiTheme="minorHAnsi" w:cstheme="minorHAnsi"/>
          <w:b/>
          <w:sz w:val="24"/>
          <w:szCs w:val="24"/>
        </w:rPr>
      </w:pPr>
    </w:p>
    <w:p w14:paraId="38D40289" w14:textId="77777777" w:rsidR="008E2E1C" w:rsidRDefault="008E2E1C" w:rsidP="008E2E1C">
      <w:pPr>
        <w:spacing w:line="240" w:lineRule="auto"/>
        <w:rPr>
          <w:rFonts w:asciiTheme="minorHAnsi" w:hAnsiTheme="minorHAnsi" w:cstheme="minorHAnsi"/>
          <w:b/>
          <w:sz w:val="24"/>
          <w:szCs w:val="24"/>
        </w:rPr>
      </w:pPr>
    </w:p>
    <w:p w14:paraId="09ABC31A" w14:textId="77777777" w:rsidR="008E2E1C" w:rsidRDefault="008E2E1C" w:rsidP="008E2E1C">
      <w:pPr>
        <w:spacing w:line="240" w:lineRule="auto"/>
        <w:rPr>
          <w:rFonts w:asciiTheme="minorHAnsi" w:hAnsiTheme="minorHAnsi" w:cstheme="minorHAnsi"/>
          <w:b/>
          <w:sz w:val="24"/>
          <w:szCs w:val="24"/>
        </w:rPr>
      </w:pPr>
    </w:p>
    <w:p w14:paraId="4ABFE0BA" w14:textId="77777777" w:rsidR="008E2E1C" w:rsidRDefault="008E2E1C" w:rsidP="008E2E1C">
      <w:pPr>
        <w:spacing w:line="240" w:lineRule="auto"/>
        <w:rPr>
          <w:rFonts w:asciiTheme="minorHAnsi" w:hAnsiTheme="minorHAnsi" w:cstheme="minorHAnsi"/>
          <w:b/>
          <w:sz w:val="24"/>
          <w:szCs w:val="24"/>
        </w:rPr>
      </w:pPr>
    </w:p>
    <w:p w14:paraId="7B0BDDD8" w14:textId="77777777" w:rsidR="008E2E1C" w:rsidRDefault="008E2E1C" w:rsidP="008E2E1C">
      <w:pPr>
        <w:spacing w:line="240" w:lineRule="auto"/>
        <w:rPr>
          <w:rFonts w:asciiTheme="minorHAnsi" w:hAnsiTheme="minorHAnsi" w:cstheme="minorHAnsi"/>
          <w:b/>
          <w:sz w:val="24"/>
          <w:szCs w:val="24"/>
        </w:rPr>
      </w:pPr>
    </w:p>
    <w:p w14:paraId="74D64845" w14:textId="77777777" w:rsidR="008E2E1C" w:rsidRDefault="008E2E1C" w:rsidP="008E2E1C">
      <w:pPr>
        <w:spacing w:line="240" w:lineRule="auto"/>
        <w:rPr>
          <w:rFonts w:asciiTheme="minorHAnsi" w:hAnsiTheme="minorHAnsi" w:cstheme="minorHAnsi"/>
          <w:b/>
          <w:sz w:val="24"/>
          <w:szCs w:val="24"/>
        </w:rPr>
      </w:pPr>
    </w:p>
    <w:p w14:paraId="0EB4C33A" w14:textId="77777777" w:rsidR="008E2E1C" w:rsidRDefault="008E2E1C" w:rsidP="008E2E1C">
      <w:pPr>
        <w:spacing w:line="240" w:lineRule="auto"/>
        <w:rPr>
          <w:rFonts w:asciiTheme="minorHAnsi" w:hAnsiTheme="minorHAnsi" w:cstheme="minorHAnsi"/>
          <w:b/>
          <w:sz w:val="24"/>
          <w:szCs w:val="24"/>
        </w:rPr>
      </w:pPr>
    </w:p>
    <w:p w14:paraId="7B6C3524" w14:textId="23C9C5C4" w:rsidR="00352C9E" w:rsidRDefault="00330804" w:rsidP="008E2E1C">
      <w:pPr>
        <w:spacing w:line="240" w:lineRule="auto"/>
        <w:rPr>
          <w:rFonts w:asciiTheme="minorHAnsi" w:hAnsiTheme="minorHAnsi" w:cstheme="minorHAnsi"/>
          <w:b/>
          <w:sz w:val="24"/>
          <w:szCs w:val="24"/>
        </w:rPr>
      </w:pPr>
      <w:r w:rsidRPr="00B26576">
        <w:rPr>
          <w:rFonts w:asciiTheme="minorHAnsi" w:hAnsiTheme="minorHAnsi" w:cstheme="minorHAnsi"/>
          <w:b/>
          <w:sz w:val="24"/>
          <w:szCs w:val="24"/>
        </w:rPr>
        <w:t>Załącznik</w:t>
      </w:r>
      <w:r w:rsidR="008E2E1C" w:rsidRPr="00B26576">
        <w:rPr>
          <w:rFonts w:asciiTheme="minorHAnsi" w:hAnsiTheme="minorHAnsi" w:cstheme="minorHAnsi"/>
          <w:b/>
          <w:sz w:val="24"/>
          <w:szCs w:val="24"/>
        </w:rPr>
        <w:t xml:space="preserve"> nr 3</w:t>
      </w:r>
    </w:p>
    <w:p w14:paraId="031CF99C" w14:textId="189301D5" w:rsidR="00B26576" w:rsidRPr="00B26576" w:rsidRDefault="00B26576" w:rsidP="008E2E1C">
      <w:pPr>
        <w:spacing w:line="240" w:lineRule="auto"/>
        <w:rPr>
          <w:rFonts w:asciiTheme="minorHAnsi" w:hAnsiTheme="minorHAnsi" w:cstheme="minorHAnsi"/>
          <w:sz w:val="24"/>
          <w:szCs w:val="24"/>
        </w:rPr>
      </w:pPr>
      <w:r w:rsidRPr="00B26576">
        <w:rPr>
          <w:rFonts w:asciiTheme="minorHAnsi" w:hAnsiTheme="minorHAnsi" w:cstheme="minorHAnsi"/>
          <w:sz w:val="24"/>
          <w:szCs w:val="24"/>
        </w:rPr>
        <w:t>Znak sprawy: 1/12/2019</w:t>
      </w:r>
    </w:p>
    <w:p w14:paraId="26E6E17B" w14:textId="77777777" w:rsidR="008E2E1C" w:rsidRPr="00524FA0" w:rsidRDefault="008E2E1C" w:rsidP="008E2E1C">
      <w:pPr>
        <w:spacing w:line="240" w:lineRule="auto"/>
        <w:rPr>
          <w:rFonts w:asciiTheme="minorHAnsi" w:hAnsiTheme="minorHAnsi" w:cstheme="minorHAnsi"/>
          <w:sz w:val="24"/>
          <w:szCs w:val="24"/>
        </w:rPr>
      </w:pPr>
    </w:p>
    <w:p w14:paraId="013FAA41" w14:textId="77777777" w:rsidR="00352C9E" w:rsidRPr="00524FA0" w:rsidRDefault="00330804">
      <w:pPr>
        <w:spacing w:line="240" w:lineRule="auto"/>
        <w:jc w:val="center"/>
        <w:rPr>
          <w:rFonts w:asciiTheme="minorHAnsi" w:hAnsiTheme="minorHAnsi" w:cstheme="minorHAnsi"/>
          <w:sz w:val="24"/>
          <w:szCs w:val="24"/>
        </w:rPr>
      </w:pPr>
      <w:r w:rsidRPr="00524FA0">
        <w:rPr>
          <w:rFonts w:asciiTheme="minorHAnsi" w:hAnsiTheme="minorHAnsi" w:cstheme="minorHAnsi"/>
          <w:b/>
          <w:sz w:val="24"/>
          <w:szCs w:val="24"/>
        </w:rPr>
        <w:t>REGULAMIN DOZOROWANIA</w:t>
      </w:r>
    </w:p>
    <w:p w14:paraId="027342FA" w14:textId="77777777" w:rsidR="00352C9E" w:rsidRPr="00524FA0" w:rsidRDefault="00352C9E">
      <w:pPr>
        <w:spacing w:line="240" w:lineRule="auto"/>
        <w:jc w:val="both"/>
        <w:rPr>
          <w:rFonts w:asciiTheme="minorHAnsi" w:hAnsiTheme="minorHAnsi" w:cstheme="minorHAnsi"/>
          <w:sz w:val="24"/>
          <w:szCs w:val="24"/>
        </w:rPr>
      </w:pPr>
    </w:p>
    <w:p w14:paraId="1ADD2F9D" w14:textId="77777777" w:rsidR="00352C9E" w:rsidRPr="00524FA0" w:rsidRDefault="00330804">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t>Obejmujący zlecony dozór mienia pracownik ochrony zobowiązany jest dokładnie zapoznać się z dozorowanym obiektem, winien uzgodnić sposób alarmowania właściwych władz w razie wypadku, kradzieży, napadu czy pożaru. Adresy i numery telefonów: Zamawiającego, Najemców, Policji, Straży Pożarnej, Pogotowia Ratunkowego powinny znajdować się w widocznym miejscu.</w:t>
      </w:r>
    </w:p>
    <w:p w14:paraId="32786141" w14:textId="77777777" w:rsidR="00352C9E" w:rsidRPr="00524FA0" w:rsidRDefault="00330804">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t>Pracownik ochrony odpowiada za powierzone mu mienie, w związku z czym nie może pełnić służby w jednym miejscu lecz powinien systematycznie obchodzić dozorowany teren zwracając na wszystko uwagę.</w:t>
      </w:r>
    </w:p>
    <w:p w14:paraId="4F37C32E" w14:textId="77777777" w:rsidR="00352C9E" w:rsidRPr="00524FA0" w:rsidRDefault="00330804">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t>Pracownik ochrony może opuścić dozorowany obiekt jedynie po przekazaniu go swojemu następcy po upływie godzin dozorowania. W przypadku nie stawienia się następcy kontynuuje dozór zawiadamiając o tym fakcie swojego zwierzchnika.</w:t>
      </w:r>
    </w:p>
    <w:p w14:paraId="2947A5A0" w14:textId="77777777" w:rsidR="00352C9E" w:rsidRPr="00524FA0" w:rsidRDefault="00330804">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t>Pracownik ochrony punktualnie przychodzi do pracy zgodnie z planem pracy na dany miesiąc. O wszelkich zmianach planu pracy Wykonawca winien poinformować Zamawiającego z wyprzedzeniem tak</w:t>
      </w:r>
      <w:r w:rsidR="00C07984">
        <w:rPr>
          <w:rFonts w:asciiTheme="minorHAnsi" w:hAnsiTheme="minorHAnsi" w:cstheme="minorHAnsi"/>
          <w:sz w:val="24"/>
          <w:szCs w:val="24"/>
        </w:rPr>
        <w:t>,</w:t>
      </w:r>
      <w:r w:rsidRPr="00524FA0">
        <w:rPr>
          <w:rFonts w:asciiTheme="minorHAnsi" w:hAnsiTheme="minorHAnsi" w:cstheme="minorHAnsi"/>
          <w:sz w:val="24"/>
          <w:szCs w:val="24"/>
        </w:rPr>
        <w:t xml:space="preserve"> by Zamawiający dysponował aktualną informacją o tym, którzy pracownicy ochrony będą wykonywali obowiązki na obiekcie, przed podjęciem przez nich dozoru. Wykonawca odpowiedzialny jest za to</w:t>
      </w:r>
      <w:r w:rsidR="00241C4D">
        <w:rPr>
          <w:rFonts w:asciiTheme="minorHAnsi" w:hAnsiTheme="minorHAnsi" w:cstheme="minorHAnsi"/>
          <w:sz w:val="24"/>
          <w:szCs w:val="24"/>
        </w:rPr>
        <w:t>,</w:t>
      </w:r>
      <w:r w:rsidRPr="00524FA0">
        <w:rPr>
          <w:rFonts w:asciiTheme="minorHAnsi" w:hAnsiTheme="minorHAnsi" w:cstheme="minorHAnsi"/>
          <w:sz w:val="24"/>
          <w:szCs w:val="24"/>
        </w:rPr>
        <w:t xml:space="preserve"> by czas pracy osób wykonujących powierzone zadania ochrony był zgodny ze wszystkimi obowiązującymi w tym zakresie przepisami prawa.</w:t>
      </w:r>
    </w:p>
    <w:p w14:paraId="3CA9A81E" w14:textId="77777777" w:rsidR="00352C9E" w:rsidRPr="00524FA0" w:rsidRDefault="00330804">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t xml:space="preserve">Przyjmujący dozór pracownik ochrony sprawdza stan zabezpieczenia pomieszczeń zamkniętych, plomb, drzwi, okna, bramy, parkujące pojazdy, urządzenia techniczne itp. i potwierdza przyjęcie mienia pod ochronę w </w:t>
      </w:r>
      <w:r w:rsidR="00241C4D">
        <w:rPr>
          <w:rFonts w:asciiTheme="minorHAnsi" w:hAnsiTheme="minorHAnsi" w:cstheme="minorHAnsi"/>
          <w:sz w:val="24"/>
          <w:szCs w:val="24"/>
        </w:rPr>
        <w:t>„</w:t>
      </w:r>
      <w:r w:rsidRPr="00524FA0">
        <w:rPr>
          <w:rFonts w:asciiTheme="minorHAnsi" w:hAnsiTheme="minorHAnsi" w:cstheme="minorHAnsi"/>
          <w:sz w:val="24"/>
          <w:szCs w:val="24"/>
        </w:rPr>
        <w:t>Książce służby</w:t>
      </w:r>
      <w:r w:rsidR="00241C4D">
        <w:rPr>
          <w:rFonts w:asciiTheme="minorHAnsi" w:hAnsiTheme="minorHAnsi" w:cstheme="minorHAnsi"/>
          <w:sz w:val="24"/>
          <w:szCs w:val="24"/>
        </w:rPr>
        <w:t>”</w:t>
      </w:r>
      <w:r w:rsidRPr="00524FA0">
        <w:rPr>
          <w:rFonts w:asciiTheme="minorHAnsi" w:hAnsiTheme="minorHAnsi" w:cstheme="minorHAnsi"/>
          <w:sz w:val="24"/>
          <w:szCs w:val="24"/>
        </w:rPr>
        <w:t xml:space="preserve"> wpisując uwagi na temat przekazywanego mienia.</w:t>
      </w:r>
    </w:p>
    <w:p w14:paraId="53A35B31" w14:textId="77777777" w:rsidR="00352C9E" w:rsidRPr="00524FA0" w:rsidRDefault="00330804">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t>Pracownik ochrony sprawuje nadzór nad zainstalowanymi urządzeniami monitoringowymi oraz obsługuje je zgodnie z przeznaczeniem, łącznie z zabezpieczaniem nagrań monitoringowych w zakresie określonym przez Zamawiającego.</w:t>
      </w:r>
    </w:p>
    <w:p w14:paraId="3CEE4DE7" w14:textId="77777777" w:rsidR="00352C9E" w:rsidRPr="00524FA0" w:rsidRDefault="0025274F">
      <w:pPr>
        <w:numPr>
          <w:ilvl w:val="0"/>
          <w:numId w:val="4"/>
        </w:numPr>
        <w:spacing w:line="240" w:lineRule="auto"/>
        <w:ind w:hanging="851"/>
        <w:jc w:val="both"/>
        <w:rPr>
          <w:rFonts w:asciiTheme="minorHAnsi" w:hAnsiTheme="minorHAnsi" w:cstheme="minorHAnsi"/>
          <w:sz w:val="24"/>
          <w:szCs w:val="24"/>
        </w:rPr>
      </w:pPr>
      <w:r>
        <w:rPr>
          <w:rFonts w:asciiTheme="minorHAnsi" w:hAnsiTheme="minorHAnsi" w:cstheme="minorHAnsi"/>
          <w:sz w:val="24"/>
          <w:szCs w:val="24"/>
        </w:rPr>
        <w:t xml:space="preserve">Pracownik ochrony </w:t>
      </w:r>
      <w:r w:rsidR="00330804" w:rsidRPr="00524FA0">
        <w:rPr>
          <w:rFonts w:asciiTheme="minorHAnsi" w:hAnsiTheme="minorHAnsi" w:cstheme="minorHAnsi"/>
          <w:sz w:val="24"/>
          <w:szCs w:val="24"/>
        </w:rPr>
        <w:t xml:space="preserve"> wpisywać swoje spostrzeżenia i uwagi odnośnie dozorowanego obiektu</w:t>
      </w:r>
      <w:r w:rsidR="005A3601">
        <w:rPr>
          <w:rFonts w:asciiTheme="minorHAnsi" w:hAnsiTheme="minorHAnsi" w:cstheme="minorHAnsi"/>
          <w:sz w:val="24"/>
          <w:szCs w:val="24"/>
        </w:rPr>
        <w:t xml:space="preserve"> do książki służby</w:t>
      </w:r>
      <w:r w:rsidR="00330804" w:rsidRPr="00524FA0">
        <w:rPr>
          <w:rFonts w:asciiTheme="minorHAnsi" w:hAnsiTheme="minorHAnsi" w:cstheme="minorHAnsi"/>
          <w:sz w:val="24"/>
          <w:szCs w:val="24"/>
        </w:rPr>
        <w:t>. O ewentualnych zagrożeniach powinien niezwłocznie informować zarządzającego obiektem oraz swojego zwierzchnika. Prawo do kontroli pracownika ochrony mają jego przełożeni oraz Zamawiający lub osoby przez niego upoważnione. Zalecenia Zamawiającego pracownik ochrony wykonuje po uzgodnieniu ze swoim przełożonym.</w:t>
      </w:r>
    </w:p>
    <w:p w14:paraId="1D2F6E5D" w14:textId="77777777" w:rsidR="00352C9E" w:rsidRPr="00524FA0" w:rsidRDefault="00330804">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t xml:space="preserve">Pracownik ochrony wspiera działania Zamawiającego związane </w:t>
      </w:r>
      <w:r w:rsidR="005A3601">
        <w:rPr>
          <w:rFonts w:asciiTheme="minorHAnsi" w:hAnsiTheme="minorHAnsi" w:cstheme="minorHAnsi"/>
          <w:sz w:val="24"/>
          <w:szCs w:val="24"/>
        </w:rPr>
        <w:br/>
      </w:r>
      <w:r w:rsidRPr="00524FA0">
        <w:rPr>
          <w:rFonts w:asciiTheme="minorHAnsi" w:hAnsiTheme="minorHAnsi" w:cstheme="minorHAnsi"/>
          <w:sz w:val="24"/>
          <w:szCs w:val="24"/>
        </w:rPr>
        <w:t xml:space="preserve">z przygotowywaniem obsługi szkoleń i </w:t>
      </w:r>
      <w:proofErr w:type="spellStart"/>
      <w:r w:rsidRPr="00524FA0">
        <w:rPr>
          <w:rFonts w:asciiTheme="minorHAnsi" w:hAnsiTheme="minorHAnsi" w:cstheme="minorHAnsi"/>
          <w:sz w:val="24"/>
          <w:szCs w:val="24"/>
        </w:rPr>
        <w:t>eventów</w:t>
      </w:r>
      <w:proofErr w:type="spellEnd"/>
      <w:r w:rsidRPr="00524FA0">
        <w:rPr>
          <w:rFonts w:asciiTheme="minorHAnsi" w:hAnsiTheme="minorHAnsi" w:cstheme="minorHAnsi"/>
          <w:sz w:val="24"/>
          <w:szCs w:val="24"/>
        </w:rPr>
        <w:t xml:space="preserve">, ustawiania wyposażenia </w:t>
      </w:r>
      <w:proofErr w:type="spellStart"/>
      <w:r w:rsidRPr="00524FA0">
        <w:rPr>
          <w:rFonts w:asciiTheme="minorHAnsi" w:hAnsiTheme="minorHAnsi" w:cstheme="minorHAnsi"/>
          <w:sz w:val="24"/>
          <w:szCs w:val="24"/>
        </w:rPr>
        <w:t>sal</w:t>
      </w:r>
      <w:proofErr w:type="spellEnd"/>
      <w:r w:rsidRPr="00524FA0">
        <w:rPr>
          <w:rFonts w:asciiTheme="minorHAnsi" w:hAnsiTheme="minorHAnsi" w:cstheme="minorHAnsi"/>
          <w:sz w:val="24"/>
          <w:szCs w:val="24"/>
        </w:rPr>
        <w:t xml:space="preserve"> szkoleniowych.</w:t>
      </w:r>
    </w:p>
    <w:p w14:paraId="3FA9984A" w14:textId="77777777" w:rsidR="00352C9E" w:rsidRPr="00524FA0" w:rsidRDefault="00330804">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t xml:space="preserve">Pracownik ochrony winien stosować się do zaleceń osób kontrolujących, o ile to nie koliduje z zakresem czynności i obowiązków oraz przepisami ochrony zdrowia, życia i mienia - bhp, </w:t>
      </w:r>
      <w:proofErr w:type="spellStart"/>
      <w:r w:rsidRPr="00524FA0">
        <w:rPr>
          <w:rFonts w:asciiTheme="minorHAnsi" w:hAnsiTheme="minorHAnsi" w:cstheme="minorHAnsi"/>
          <w:sz w:val="24"/>
          <w:szCs w:val="24"/>
        </w:rPr>
        <w:t>p.poż</w:t>
      </w:r>
      <w:proofErr w:type="spellEnd"/>
      <w:r w:rsidRPr="00524FA0">
        <w:rPr>
          <w:rFonts w:asciiTheme="minorHAnsi" w:hAnsiTheme="minorHAnsi" w:cstheme="minorHAnsi"/>
          <w:sz w:val="24"/>
          <w:szCs w:val="24"/>
        </w:rPr>
        <w:t>.</w:t>
      </w:r>
    </w:p>
    <w:p w14:paraId="684412B1" w14:textId="0719E129" w:rsidR="00352C9E" w:rsidRPr="00524FA0" w:rsidRDefault="00330804" w:rsidP="00C258A7">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lastRenderedPageBreak/>
        <w:t>Pracownik ochrony reaguje na sygnały alarmowe z instalacji znajdujących się w budynku Zamawiająceg</w:t>
      </w:r>
      <w:r w:rsidR="00C258A7">
        <w:rPr>
          <w:rFonts w:asciiTheme="minorHAnsi" w:hAnsiTheme="minorHAnsi" w:cstheme="minorHAnsi"/>
          <w:sz w:val="24"/>
          <w:szCs w:val="24"/>
        </w:rPr>
        <w:t xml:space="preserve">o m.in. z Systemu Alarmu Pożaru </w:t>
      </w:r>
      <w:r w:rsidR="00C258A7" w:rsidRPr="00C258A7">
        <w:rPr>
          <w:rFonts w:asciiTheme="minorHAnsi" w:hAnsiTheme="minorHAnsi" w:cstheme="minorHAnsi"/>
          <w:sz w:val="24"/>
          <w:szCs w:val="24"/>
        </w:rPr>
        <w:t>oraz codziennie sprawdza stan działania urządzeń (Centrale pożarowe)</w:t>
      </w:r>
      <w:r w:rsidR="00C258A7">
        <w:rPr>
          <w:rFonts w:asciiTheme="minorHAnsi" w:hAnsiTheme="minorHAnsi" w:cstheme="minorHAnsi"/>
          <w:sz w:val="24"/>
          <w:szCs w:val="24"/>
        </w:rPr>
        <w:t>.</w:t>
      </w:r>
      <w:r w:rsidR="001345BC">
        <w:rPr>
          <w:rFonts w:asciiTheme="minorHAnsi" w:hAnsiTheme="minorHAnsi" w:cstheme="minorHAnsi"/>
          <w:sz w:val="24"/>
          <w:szCs w:val="24"/>
        </w:rPr>
        <w:t xml:space="preserve"> W przypadku nieuzasadnionego sygnału alarmowego, pracownik ochrony niezwłocznie odwołuje alarm w celu uniknięcia nieuzasadnionej interwencji Straży Pożarnej.</w:t>
      </w:r>
    </w:p>
    <w:p w14:paraId="168DF8E7" w14:textId="77777777" w:rsidR="00352C9E" w:rsidRPr="00524FA0" w:rsidRDefault="00330804">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t>Wstęp na teren obiektu jest monitorowany, tzn. że oprócz kontrolujących i wskazanych przez Zamawiającego osób, w tym firm i ich pracowników, z którymi łączy Zamawiającego umowny stosunek cywilnoprawny na terenie obiektu, w godzinach jego otwarcia, mogą znajdować się także inne osoby, z zastrzeżeniem, iż zostały zarejestrowane w książce wejść i wyjść. Po godzinach otwarcia obiektu, dostęp do pomieszczeń mają wyłącznie osoby upoważnione, w związku z czym pracownik ochrony winien zwrócić szczególną uwagę na takie osoby sprawdzając ich upoważnienie dostępu do pomieszczeń obiektu i odnotowuje ich wejście/wyjście w "Książce wejść i wyjść", chyba że Zamawiający wskaże inny sposób postępowania w tych przypadkach.</w:t>
      </w:r>
    </w:p>
    <w:p w14:paraId="5F927F45" w14:textId="77777777" w:rsidR="00352C9E" w:rsidRPr="00524FA0" w:rsidRDefault="00330804">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t>W przypadku wnoszenia i wynoszenia oraz wwożenia i wywożenia czegokolwiek z terenu lub na teren dozorowanego obiektu, przez osoby inne niż wskazane i upoważnione przez Zamawiającego pracownik ochrony winien zwrócić na to szczególną uwagę sprawdzając czy osoby dokonujące takiej czynności robią to w sposób uprawniony, a ponadto odnotować w "Książce służby" każdy taki przypadek wnoszenia i wynoszenia oraz wwożenia i wywożenia czegokolwiek z terenu lub na teren dozorowanego obiektu ze wskazaniem osoby i/lub firmy oraz rodzaju i ilości wnoszonych/wynoszonych rzeczy, chyba że Zamawiający wskaże inny sposób postępowania w tych przypadkach.</w:t>
      </w:r>
    </w:p>
    <w:p w14:paraId="1229739A" w14:textId="77777777" w:rsidR="00352C9E" w:rsidRPr="00524FA0" w:rsidRDefault="00330804">
      <w:pPr>
        <w:numPr>
          <w:ilvl w:val="0"/>
          <w:numId w:val="4"/>
        </w:numPr>
        <w:spacing w:line="240" w:lineRule="auto"/>
        <w:ind w:hanging="851"/>
        <w:jc w:val="both"/>
        <w:rPr>
          <w:rFonts w:asciiTheme="minorHAnsi" w:hAnsiTheme="minorHAnsi" w:cstheme="minorHAnsi"/>
          <w:sz w:val="24"/>
          <w:szCs w:val="24"/>
        </w:rPr>
      </w:pPr>
      <w:r w:rsidRPr="00524FA0">
        <w:rPr>
          <w:rFonts w:asciiTheme="minorHAnsi" w:hAnsiTheme="minorHAnsi" w:cstheme="minorHAnsi"/>
          <w:sz w:val="24"/>
          <w:szCs w:val="24"/>
        </w:rPr>
        <w:t>Ponadto pracownik ochrony winien w szczególności:</w:t>
      </w:r>
    </w:p>
    <w:p w14:paraId="5B44A63F"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Sumiennie pilnować mienia, za które odpowiedzialność materialną w stosunku do Zamawiającego ponosi Wykonawca.</w:t>
      </w:r>
    </w:p>
    <w:p w14:paraId="73AAADC7"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Dozorować zgodnie z przepisami, instrukcjami i zakresem czynności.</w:t>
      </w:r>
    </w:p>
    <w:p w14:paraId="75D9A4E6"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Dbać o dobre imię Zamawiającego.</w:t>
      </w:r>
    </w:p>
    <w:p w14:paraId="39980444"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Przestrzegać i egzekwować obowiązujący w obiekcie zakaz palenia.</w:t>
      </w:r>
    </w:p>
    <w:p w14:paraId="17E87029"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W przypadku pożaru - starać się ugasić pożar przy użyciu dostępnych środków przeciwpożarowych oraz bezzwłocznie zaalarmować Straż Pożarną postępując zgodnie z instrukcją p. pożarową Zamawiającego.</w:t>
      </w:r>
    </w:p>
    <w:p w14:paraId="4B238500"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W przypadku zauważenia śladów kradzieży, włamania - niezwłocznie zawiadomić Policję, zarządzającego dozorowanym obiektem oraz swojego zwierzchnika, a także podjąć bezpośrednie czynności w kierunku zatrzymania osoby podejrzanej i zabezpieczenia śladów przestępstwa.</w:t>
      </w:r>
    </w:p>
    <w:p w14:paraId="2CB21C01"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W sprawach służbowych i awaryjnych korzystać ze służbowego telefonu komórkowego lub innego systemu komunikacji bezprzewodowej.</w:t>
      </w:r>
    </w:p>
    <w:p w14:paraId="47E92562"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Znać miejsca głównych wyłączników prądu, wody, gazu. W przypadku zmiany warunków meteorologicznych (wiatr, deszcz, śnieg) sprawdzić istniejące zabezpieczenia celem zapobieżenia powstaniu strat materialnych.</w:t>
      </w:r>
    </w:p>
    <w:p w14:paraId="564C0455"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Oszczędzać energię elektryczną poprzez wyłączanie zbędnych urządzeń elektrycznych.</w:t>
      </w:r>
    </w:p>
    <w:p w14:paraId="3D4F01A7"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lastRenderedPageBreak/>
        <w:t>Sprzątać i utrzymywać w czystości pomieszczenie ochrony oraz w przypadku wystąpienia niekorzystnych warunków meteorologicznych zapewnić odśnieżanie, posypywanie piachem i solą wszystkich pieszych traktów komunikacyjnych wokół obiektu, w szczególności na bieżąco usuwać gołoledź, odśnieżać, posypywać piachem i solą wszystkie alejki łączące parkingi wokół obiektu i ulicę Dobrzańskiego ze wszystkimi drzwiami wejściowymi do obiektu.</w:t>
      </w:r>
    </w:p>
    <w:p w14:paraId="1AFF362B"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Dbać o swój estetyczny wygląd zewnętrzny oraz estetykę miejsca pracy.</w:t>
      </w:r>
    </w:p>
    <w:p w14:paraId="4BCDC292"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Zapoznać się i przestrzegać instrukcji i zarządzeń obowiązujących na terenie obiektu dotyczących porządku i bezpieczeństwa.</w:t>
      </w:r>
    </w:p>
    <w:p w14:paraId="2FAE48A9"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Wykonywać polecenia swoich przełożonych lub osób przez nich upoważnionych oraz przedstawicieli Zamawiającego</w:t>
      </w:r>
      <w:r w:rsidR="00241C4D">
        <w:rPr>
          <w:rFonts w:asciiTheme="minorHAnsi" w:hAnsiTheme="minorHAnsi" w:cstheme="minorHAnsi"/>
          <w:sz w:val="24"/>
          <w:szCs w:val="24"/>
        </w:rPr>
        <w:t>,</w:t>
      </w:r>
      <w:r w:rsidRPr="00524FA0">
        <w:rPr>
          <w:rFonts w:asciiTheme="minorHAnsi" w:hAnsiTheme="minorHAnsi" w:cstheme="minorHAnsi"/>
          <w:sz w:val="24"/>
          <w:szCs w:val="24"/>
        </w:rPr>
        <w:t xml:space="preserve"> o ile nie są sprzeczne z poleceniami przekazanymi przez przełożonych. Doraźne polecenia wydane przez Zamawiającego lub kierownictwo Wykonawcy powinny być wpisane do „Książki służby</w:t>
      </w:r>
      <w:r w:rsidR="00241C4D">
        <w:rPr>
          <w:rFonts w:asciiTheme="minorHAnsi" w:hAnsiTheme="minorHAnsi" w:cstheme="minorHAnsi"/>
          <w:sz w:val="24"/>
          <w:szCs w:val="24"/>
        </w:rPr>
        <w:t>”</w:t>
      </w:r>
      <w:r w:rsidRPr="00524FA0">
        <w:rPr>
          <w:rFonts w:asciiTheme="minorHAnsi" w:hAnsiTheme="minorHAnsi" w:cstheme="minorHAnsi"/>
          <w:sz w:val="24"/>
          <w:szCs w:val="24"/>
        </w:rPr>
        <w:t>.</w:t>
      </w:r>
    </w:p>
    <w:p w14:paraId="4C264B45" w14:textId="77777777" w:rsidR="00352C9E" w:rsidRPr="00524FA0" w:rsidRDefault="00330804">
      <w:pPr>
        <w:numPr>
          <w:ilvl w:val="0"/>
          <w:numId w:val="3"/>
        </w:numPr>
        <w:spacing w:line="240" w:lineRule="auto"/>
        <w:ind w:hanging="360"/>
        <w:jc w:val="both"/>
        <w:rPr>
          <w:rFonts w:asciiTheme="minorHAnsi" w:hAnsiTheme="minorHAnsi" w:cstheme="minorHAnsi"/>
          <w:sz w:val="24"/>
          <w:szCs w:val="24"/>
        </w:rPr>
      </w:pPr>
      <w:r w:rsidRPr="00524FA0">
        <w:rPr>
          <w:rFonts w:asciiTheme="minorHAnsi" w:hAnsiTheme="minorHAnsi" w:cstheme="minorHAnsi"/>
          <w:sz w:val="24"/>
          <w:szCs w:val="24"/>
        </w:rPr>
        <w:t>Na bieżąco informować przełożonych o wydarzeniach na chronionym obiekcie i uwagach Zamawiającego.</w:t>
      </w:r>
    </w:p>
    <w:p w14:paraId="742261AB" w14:textId="77777777" w:rsidR="00352C9E" w:rsidRPr="00524FA0" w:rsidRDefault="00352C9E">
      <w:pPr>
        <w:tabs>
          <w:tab w:val="right" w:pos="9072"/>
        </w:tabs>
        <w:spacing w:line="240" w:lineRule="auto"/>
        <w:jc w:val="both"/>
        <w:rPr>
          <w:rFonts w:asciiTheme="minorHAnsi" w:hAnsiTheme="minorHAnsi" w:cstheme="minorHAnsi"/>
          <w:sz w:val="24"/>
          <w:szCs w:val="24"/>
        </w:rPr>
      </w:pPr>
    </w:p>
    <w:p w14:paraId="6609C186" w14:textId="77777777" w:rsidR="00352C9E" w:rsidRPr="00524FA0" w:rsidRDefault="00352C9E">
      <w:pPr>
        <w:tabs>
          <w:tab w:val="right" w:pos="9072"/>
        </w:tabs>
        <w:spacing w:line="240" w:lineRule="auto"/>
        <w:jc w:val="center"/>
        <w:rPr>
          <w:rFonts w:asciiTheme="minorHAnsi" w:hAnsiTheme="minorHAnsi" w:cstheme="minorHAnsi"/>
          <w:sz w:val="24"/>
          <w:szCs w:val="24"/>
        </w:rPr>
      </w:pPr>
    </w:p>
    <w:p w14:paraId="1F521ACE" w14:textId="77777777" w:rsidR="00352C9E" w:rsidRPr="00524FA0" w:rsidRDefault="00352C9E">
      <w:pPr>
        <w:spacing w:line="240" w:lineRule="auto"/>
        <w:rPr>
          <w:rFonts w:asciiTheme="minorHAnsi" w:hAnsiTheme="minorHAnsi" w:cstheme="minorHAnsi"/>
          <w:sz w:val="24"/>
          <w:szCs w:val="24"/>
        </w:rPr>
      </w:pPr>
    </w:p>
    <w:sectPr w:rsidR="00352C9E" w:rsidRPr="00524FA0">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21B20" w14:textId="77777777" w:rsidR="00DD63F8" w:rsidRDefault="00DD63F8">
      <w:pPr>
        <w:spacing w:line="240" w:lineRule="auto"/>
      </w:pPr>
      <w:r>
        <w:separator/>
      </w:r>
    </w:p>
  </w:endnote>
  <w:endnote w:type="continuationSeparator" w:id="0">
    <w:p w14:paraId="0D9D2516" w14:textId="77777777" w:rsidR="00DD63F8" w:rsidRDefault="00DD6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T Sans">
    <w:altName w:val="Times New Roman"/>
    <w:panose1 w:val="020B0503020203020204"/>
    <w:charset w:val="EE"/>
    <w:family w:val="swiss"/>
    <w:pitch w:val="variable"/>
    <w:sig w:usb0="A00002EF" w:usb1="5000204B" w:usb2="00000000" w:usb3="00000000" w:csb0="00000097"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2DD9B" w14:textId="77777777" w:rsidR="001534E9" w:rsidRDefault="001534E9">
    <w:pPr>
      <w:tabs>
        <w:tab w:val="center" w:pos="4536"/>
        <w:tab w:val="right" w:pos="9072"/>
      </w:tabs>
      <w:spacing w:after="200"/>
      <w:jc w:val="right"/>
    </w:pPr>
    <w:r>
      <w:rPr>
        <w:rFonts w:ascii="PT Sans" w:eastAsia="PT Sans" w:hAnsi="PT Sans" w:cs="PT Sans"/>
      </w:rPr>
      <w:t xml:space="preserve">Strona </w:t>
    </w:r>
    <w:r>
      <w:fldChar w:fldCharType="begin"/>
    </w:r>
    <w:r>
      <w:instrText>PAGE</w:instrText>
    </w:r>
    <w:r>
      <w:fldChar w:fldCharType="separate"/>
    </w:r>
    <w:r w:rsidR="00692B26">
      <w:rPr>
        <w:noProof/>
      </w:rPr>
      <w:t>2</w:t>
    </w:r>
    <w:r>
      <w:fldChar w:fldCharType="end"/>
    </w:r>
    <w:r>
      <w:rPr>
        <w:rFonts w:ascii="PT Sans" w:eastAsia="PT Sans" w:hAnsi="PT Sans" w:cs="PT Sans"/>
      </w:rPr>
      <w:t xml:space="preserve"> z </w:t>
    </w:r>
    <w:r>
      <w:fldChar w:fldCharType="begin"/>
    </w:r>
    <w:r>
      <w:instrText>NUMPAGES</w:instrText>
    </w:r>
    <w:r>
      <w:fldChar w:fldCharType="separate"/>
    </w:r>
    <w:r w:rsidR="00692B26">
      <w:rPr>
        <w:noProof/>
      </w:rPr>
      <w:t>20</w:t>
    </w:r>
    <w:r>
      <w:fldChar w:fldCharType="end"/>
    </w:r>
  </w:p>
  <w:p w14:paraId="3D1C30A4" w14:textId="77777777" w:rsidR="001534E9" w:rsidRDefault="001534E9">
    <w:pPr>
      <w:tabs>
        <w:tab w:val="center" w:pos="4536"/>
        <w:tab w:val="right" w:pos="9072"/>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E1B55" w14:textId="77777777" w:rsidR="00DD63F8" w:rsidRDefault="00DD63F8">
      <w:pPr>
        <w:spacing w:line="240" w:lineRule="auto"/>
      </w:pPr>
      <w:r>
        <w:separator/>
      </w:r>
    </w:p>
  </w:footnote>
  <w:footnote w:type="continuationSeparator" w:id="0">
    <w:p w14:paraId="4071C09F" w14:textId="77777777" w:rsidR="00DD63F8" w:rsidRDefault="00DD63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D00"/>
    <w:multiLevelType w:val="multilevel"/>
    <w:tmpl w:val="C51C5194"/>
    <w:lvl w:ilvl="0">
      <w:start w:val="1"/>
      <w:numFmt w:val="decimal"/>
      <w:lvlText w:val="%1."/>
      <w:lvlJc w:val="left"/>
      <w:pPr>
        <w:ind w:left="720" w:firstLine="1800"/>
      </w:pPr>
      <w:rPr>
        <w:vertAlign w:val="baseline"/>
      </w:rPr>
    </w:lvl>
    <w:lvl w:ilvl="1">
      <w:start w:val="1"/>
      <w:numFmt w:val="lowerLetter"/>
      <w:lvlText w:val="%2)"/>
      <w:lvlJc w:val="left"/>
      <w:pPr>
        <w:ind w:left="1080" w:firstLine="2880"/>
      </w:pPr>
      <w:rPr>
        <w:vertAlign w:val="baseline"/>
      </w:rPr>
    </w:lvl>
    <w:lvl w:ilvl="2">
      <w:start w:val="1"/>
      <w:numFmt w:val="decimal"/>
      <w:lvlText w:val="%3."/>
      <w:lvlJc w:val="left"/>
      <w:pPr>
        <w:ind w:left="1440" w:firstLine="3960"/>
      </w:pPr>
      <w:rPr>
        <w:vertAlign w:val="baseline"/>
      </w:rPr>
    </w:lvl>
    <w:lvl w:ilvl="3">
      <w:start w:val="1"/>
      <w:numFmt w:val="decimal"/>
      <w:lvlText w:val="%4."/>
      <w:lvlJc w:val="left"/>
      <w:pPr>
        <w:ind w:left="1800" w:firstLine="5040"/>
      </w:pPr>
      <w:rPr>
        <w:vertAlign w:val="baseline"/>
      </w:rPr>
    </w:lvl>
    <w:lvl w:ilvl="4">
      <w:start w:val="1"/>
      <w:numFmt w:val="decimal"/>
      <w:lvlText w:val="%5."/>
      <w:lvlJc w:val="left"/>
      <w:pPr>
        <w:ind w:left="2160" w:firstLine="6120"/>
      </w:pPr>
      <w:rPr>
        <w:vertAlign w:val="baseline"/>
      </w:rPr>
    </w:lvl>
    <w:lvl w:ilvl="5">
      <w:start w:val="1"/>
      <w:numFmt w:val="decimal"/>
      <w:lvlText w:val="%6."/>
      <w:lvlJc w:val="left"/>
      <w:pPr>
        <w:ind w:left="2520" w:firstLine="7200"/>
      </w:pPr>
      <w:rPr>
        <w:vertAlign w:val="baseline"/>
      </w:rPr>
    </w:lvl>
    <w:lvl w:ilvl="6">
      <w:start w:val="1"/>
      <w:numFmt w:val="decimal"/>
      <w:lvlText w:val="%7."/>
      <w:lvlJc w:val="left"/>
      <w:pPr>
        <w:ind w:left="2880" w:firstLine="8280"/>
      </w:pPr>
      <w:rPr>
        <w:vertAlign w:val="baseline"/>
      </w:rPr>
    </w:lvl>
    <w:lvl w:ilvl="7">
      <w:start w:val="1"/>
      <w:numFmt w:val="decimal"/>
      <w:lvlText w:val="%8."/>
      <w:lvlJc w:val="left"/>
      <w:pPr>
        <w:ind w:left="3240" w:firstLine="9360"/>
      </w:pPr>
      <w:rPr>
        <w:vertAlign w:val="baseline"/>
      </w:rPr>
    </w:lvl>
    <w:lvl w:ilvl="8">
      <w:start w:val="1"/>
      <w:numFmt w:val="decimal"/>
      <w:lvlText w:val="%9."/>
      <w:lvlJc w:val="left"/>
      <w:pPr>
        <w:ind w:left="3600" w:firstLine="10440"/>
      </w:pPr>
      <w:rPr>
        <w:vertAlign w:val="baseline"/>
      </w:rPr>
    </w:lvl>
  </w:abstractNum>
  <w:abstractNum w:abstractNumId="1">
    <w:nsid w:val="0B835E1A"/>
    <w:multiLevelType w:val="hybridMultilevel"/>
    <w:tmpl w:val="B4966EDE"/>
    <w:lvl w:ilvl="0" w:tplc="300CBCB4">
      <w:start w:val="1"/>
      <w:numFmt w:val="bullet"/>
      <w:lvlText w:val=""/>
      <w:lvlJc w:val="left"/>
      <w:pPr>
        <w:ind w:left="2716" w:hanging="360"/>
      </w:pPr>
      <w:rPr>
        <w:rFonts w:ascii="Symbol" w:hAnsi="Symbol" w:hint="default"/>
      </w:rPr>
    </w:lvl>
    <w:lvl w:ilvl="1" w:tplc="04150003" w:tentative="1">
      <w:start w:val="1"/>
      <w:numFmt w:val="bullet"/>
      <w:lvlText w:val="o"/>
      <w:lvlJc w:val="left"/>
      <w:pPr>
        <w:ind w:left="3436" w:hanging="360"/>
      </w:pPr>
      <w:rPr>
        <w:rFonts w:ascii="Courier New" w:hAnsi="Courier New" w:cs="Courier New" w:hint="default"/>
      </w:rPr>
    </w:lvl>
    <w:lvl w:ilvl="2" w:tplc="04150005" w:tentative="1">
      <w:start w:val="1"/>
      <w:numFmt w:val="bullet"/>
      <w:lvlText w:val=""/>
      <w:lvlJc w:val="left"/>
      <w:pPr>
        <w:ind w:left="4156" w:hanging="360"/>
      </w:pPr>
      <w:rPr>
        <w:rFonts w:ascii="Wingdings" w:hAnsi="Wingdings" w:hint="default"/>
      </w:rPr>
    </w:lvl>
    <w:lvl w:ilvl="3" w:tplc="04150001" w:tentative="1">
      <w:start w:val="1"/>
      <w:numFmt w:val="bullet"/>
      <w:lvlText w:val=""/>
      <w:lvlJc w:val="left"/>
      <w:pPr>
        <w:ind w:left="4876" w:hanging="360"/>
      </w:pPr>
      <w:rPr>
        <w:rFonts w:ascii="Symbol" w:hAnsi="Symbol" w:hint="default"/>
      </w:rPr>
    </w:lvl>
    <w:lvl w:ilvl="4" w:tplc="04150003" w:tentative="1">
      <w:start w:val="1"/>
      <w:numFmt w:val="bullet"/>
      <w:lvlText w:val="o"/>
      <w:lvlJc w:val="left"/>
      <w:pPr>
        <w:ind w:left="5596" w:hanging="360"/>
      </w:pPr>
      <w:rPr>
        <w:rFonts w:ascii="Courier New" w:hAnsi="Courier New" w:cs="Courier New" w:hint="default"/>
      </w:rPr>
    </w:lvl>
    <w:lvl w:ilvl="5" w:tplc="04150005" w:tentative="1">
      <w:start w:val="1"/>
      <w:numFmt w:val="bullet"/>
      <w:lvlText w:val=""/>
      <w:lvlJc w:val="left"/>
      <w:pPr>
        <w:ind w:left="6316" w:hanging="360"/>
      </w:pPr>
      <w:rPr>
        <w:rFonts w:ascii="Wingdings" w:hAnsi="Wingdings" w:hint="default"/>
      </w:rPr>
    </w:lvl>
    <w:lvl w:ilvl="6" w:tplc="04150001" w:tentative="1">
      <w:start w:val="1"/>
      <w:numFmt w:val="bullet"/>
      <w:lvlText w:val=""/>
      <w:lvlJc w:val="left"/>
      <w:pPr>
        <w:ind w:left="7036" w:hanging="360"/>
      </w:pPr>
      <w:rPr>
        <w:rFonts w:ascii="Symbol" w:hAnsi="Symbol" w:hint="default"/>
      </w:rPr>
    </w:lvl>
    <w:lvl w:ilvl="7" w:tplc="04150003" w:tentative="1">
      <w:start w:val="1"/>
      <w:numFmt w:val="bullet"/>
      <w:lvlText w:val="o"/>
      <w:lvlJc w:val="left"/>
      <w:pPr>
        <w:ind w:left="7756" w:hanging="360"/>
      </w:pPr>
      <w:rPr>
        <w:rFonts w:ascii="Courier New" w:hAnsi="Courier New" w:cs="Courier New" w:hint="default"/>
      </w:rPr>
    </w:lvl>
    <w:lvl w:ilvl="8" w:tplc="04150005" w:tentative="1">
      <w:start w:val="1"/>
      <w:numFmt w:val="bullet"/>
      <w:lvlText w:val=""/>
      <w:lvlJc w:val="left"/>
      <w:pPr>
        <w:ind w:left="8476" w:hanging="360"/>
      </w:pPr>
      <w:rPr>
        <w:rFonts w:ascii="Wingdings" w:hAnsi="Wingdings" w:hint="default"/>
      </w:rPr>
    </w:lvl>
  </w:abstractNum>
  <w:abstractNum w:abstractNumId="2">
    <w:nsid w:val="0FD5095B"/>
    <w:multiLevelType w:val="multilevel"/>
    <w:tmpl w:val="36BE9146"/>
    <w:lvl w:ilvl="0">
      <w:start w:val="1"/>
      <w:numFmt w:val="decimal"/>
      <w:lvlText w:val="%1."/>
      <w:lvlJc w:val="left"/>
      <w:pPr>
        <w:ind w:left="720" w:firstLine="1800"/>
      </w:pPr>
      <w:rPr>
        <w:vertAlign w:val="baseline"/>
      </w:rPr>
    </w:lvl>
    <w:lvl w:ilvl="1">
      <w:start w:val="1"/>
      <w:numFmt w:val="lowerLetter"/>
      <w:lvlText w:val="%2)"/>
      <w:lvlJc w:val="left"/>
      <w:pPr>
        <w:ind w:left="1080" w:firstLine="2880"/>
      </w:pPr>
      <w:rPr>
        <w:vertAlign w:val="baseline"/>
      </w:rPr>
    </w:lvl>
    <w:lvl w:ilvl="2">
      <w:start w:val="1"/>
      <w:numFmt w:val="decimal"/>
      <w:lvlText w:val="%3."/>
      <w:lvlJc w:val="left"/>
      <w:pPr>
        <w:ind w:left="1440" w:firstLine="3960"/>
      </w:pPr>
      <w:rPr>
        <w:vertAlign w:val="baseline"/>
      </w:rPr>
    </w:lvl>
    <w:lvl w:ilvl="3">
      <w:start w:val="1"/>
      <w:numFmt w:val="decimal"/>
      <w:lvlText w:val="%4."/>
      <w:lvlJc w:val="left"/>
      <w:pPr>
        <w:ind w:left="1800" w:firstLine="5040"/>
      </w:pPr>
      <w:rPr>
        <w:vertAlign w:val="baseline"/>
      </w:rPr>
    </w:lvl>
    <w:lvl w:ilvl="4">
      <w:start w:val="1"/>
      <w:numFmt w:val="decimal"/>
      <w:lvlText w:val="%5."/>
      <w:lvlJc w:val="left"/>
      <w:pPr>
        <w:ind w:left="2160" w:firstLine="6120"/>
      </w:pPr>
      <w:rPr>
        <w:vertAlign w:val="baseline"/>
      </w:rPr>
    </w:lvl>
    <w:lvl w:ilvl="5">
      <w:start w:val="1"/>
      <w:numFmt w:val="decimal"/>
      <w:lvlText w:val="%6."/>
      <w:lvlJc w:val="left"/>
      <w:pPr>
        <w:ind w:left="2520" w:firstLine="7200"/>
      </w:pPr>
      <w:rPr>
        <w:vertAlign w:val="baseline"/>
      </w:rPr>
    </w:lvl>
    <w:lvl w:ilvl="6">
      <w:start w:val="1"/>
      <w:numFmt w:val="decimal"/>
      <w:lvlText w:val="%7."/>
      <w:lvlJc w:val="left"/>
      <w:pPr>
        <w:ind w:left="2880" w:firstLine="8280"/>
      </w:pPr>
      <w:rPr>
        <w:vertAlign w:val="baseline"/>
      </w:rPr>
    </w:lvl>
    <w:lvl w:ilvl="7">
      <w:start w:val="1"/>
      <w:numFmt w:val="decimal"/>
      <w:lvlText w:val="%8."/>
      <w:lvlJc w:val="left"/>
      <w:pPr>
        <w:ind w:left="3240" w:firstLine="9360"/>
      </w:pPr>
      <w:rPr>
        <w:vertAlign w:val="baseline"/>
      </w:rPr>
    </w:lvl>
    <w:lvl w:ilvl="8">
      <w:start w:val="1"/>
      <w:numFmt w:val="decimal"/>
      <w:lvlText w:val="%9."/>
      <w:lvlJc w:val="left"/>
      <w:pPr>
        <w:ind w:left="3600" w:firstLine="10440"/>
      </w:pPr>
      <w:rPr>
        <w:vertAlign w:val="baseline"/>
      </w:rPr>
    </w:lvl>
  </w:abstractNum>
  <w:abstractNum w:abstractNumId="3">
    <w:nsid w:val="15614C91"/>
    <w:multiLevelType w:val="multilevel"/>
    <w:tmpl w:val="44165F1E"/>
    <w:lvl w:ilvl="0">
      <w:start w:val="1"/>
      <w:numFmt w:val="decimal"/>
      <w:lvlText w:val="%1."/>
      <w:lvlJc w:val="left"/>
      <w:pPr>
        <w:ind w:left="851" w:firstLine="1702"/>
      </w:pPr>
      <w:rPr>
        <w:vertAlign w:val="baseline"/>
      </w:rPr>
    </w:lvl>
    <w:lvl w:ilvl="1">
      <w:start w:val="1"/>
      <w:numFmt w:val="decimal"/>
      <w:lvlText w:val="%2."/>
      <w:lvlJc w:val="left"/>
      <w:pPr>
        <w:ind w:left="851" w:firstLine="1702"/>
      </w:pPr>
      <w:rPr>
        <w:vertAlign w:val="baseline"/>
      </w:rPr>
    </w:lvl>
    <w:lvl w:ilvl="2">
      <w:start w:val="1"/>
      <w:numFmt w:val="lowerLetter"/>
      <w:lvlText w:val="(%3)"/>
      <w:lvlJc w:val="left"/>
      <w:pPr>
        <w:ind w:left="1701" w:firstLine="4253"/>
      </w:pPr>
      <w:rPr>
        <w:vertAlign w:val="baseline"/>
      </w:rPr>
    </w:lvl>
    <w:lvl w:ilvl="3">
      <w:start w:val="1"/>
      <w:numFmt w:val="lowerRoman"/>
      <w:lvlText w:val="(%4)"/>
      <w:lvlJc w:val="left"/>
      <w:pPr>
        <w:ind w:left="2552" w:firstLine="6805"/>
      </w:pPr>
      <w:rPr>
        <w:vertAlign w:val="baseline"/>
      </w:rPr>
    </w:lvl>
    <w:lvl w:ilvl="4">
      <w:start w:val="1"/>
      <w:numFmt w:val="bullet"/>
      <w:lvlText w:val="−"/>
      <w:lvlJc w:val="left"/>
      <w:pPr>
        <w:ind w:left="3402" w:firstLine="9356"/>
      </w:pPr>
      <w:rPr>
        <w:rFonts w:ascii="Arial" w:eastAsia="Arial" w:hAnsi="Arial" w:cs="Arial"/>
        <w:vertAlign w:val="baseline"/>
      </w:rPr>
    </w:lvl>
    <w:lvl w:ilvl="5">
      <w:start w:val="1"/>
      <w:numFmt w:val="decimal"/>
      <w:lvlText w:val=""/>
      <w:lvlJc w:val="left"/>
      <w:pPr>
        <w:ind w:left="3402" w:firstLine="10206"/>
      </w:pPr>
      <w:rPr>
        <w:vertAlign w:val="baseline"/>
      </w:rPr>
    </w:lvl>
    <w:lvl w:ilvl="6">
      <w:start w:val="1"/>
      <w:numFmt w:val="decimal"/>
      <w:lvlText w:val=""/>
      <w:lvlJc w:val="left"/>
      <w:pPr>
        <w:ind w:left="2552" w:firstLine="7655"/>
      </w:pPr>
      <w:rPr>
        <w:vertAlign w:val="baseline"/>
      </w:rPr>
    </w:lvl>
    <w:lvl w:ilvl="7">
      <w:start w:val="1"/>
      <w:numFmt w:val="decimal"/>
      <w:lvlText w:val=""/>
      <w:lvlJc w:val="left"/>
      <w:pPr>
        <w:ind w:left="1701" w:firstLine="5103"/>
      </w:pPr>
      <w:rPr>
        <w:vertAlign w:val="baseline"/>
      </w:rPr>
    </w:lvl>
    <w:lvl w:ilvl="8">
      <w:start w:val="1"/>
      <w:numFmt w:val="decimal"/>
      <w:lvlText w:val=""/>
      <w:lvlJc w:val="left"/>
      <w:pPr>
        <w:ind w:left="851" w:firstLine="2553"/>
      </w:pPr>
      <w:rPr>
        <w:vertAlign w:val="baseline"/>
      </w:rPr>
    </w:lvl>
  </w:abstractNum>
  <w:abstractNum w:abstractNumId="4">
    <w:nsid w:val="19FC0FB9"/>
    <w:multiLevelType w:val="hybridMultilevel"/>
    <w:tmpl w:val="C8DAF37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nsid w:val="1F7B574C"/>
    <w:multiLevelType w:val="multilevel"/>
    <w:tmpl w:val="705038A6"/>
    <w:lvl w:ilvl="0">
      <w:start w:val="1"/>
      <w:numFmt w:val="decimal"/>
      <w:lvlText w:val="%1."/>
      <w:lvlJc w:val="left"/>
      <w:pPr>
        <w:ind w:left="720" w:firstLine="1800"/>
      </w:pPr>
      <w:rPr>
        <w:vertAlign w:val="baseline"/>
      </w:rPr>
    </w:lvl>
    <w:lvl w:ilvl="1">
      <w:start w:val="1"/>
      <w:numFmt w:val="decimal"/>
      <w:lvlText w:val="%2."/>
      <w:lvlJc w:val="left"/>
      <w:pPr>
        <w:ind w:left="1080" w:firstLine="2880"/>
      </w:pPr>
      <w:rPr>
        <w:vertAlign w:val="baseline"/>
      </w:rPr>
    </w:lvl>
    <w:lvl w:ilvl="2">
      <w:start w:val="1"/>
      <w:numFmt w:val="decimal"/>
      <w:lvlText w:val="%3."/>
      <w:lvlJc w:val="left"/>
      <w:pPr>
        <w:ind w:left="1440" w:firstLine="3960"/>
      </w:pPr>
      <w:rPr>
        <w:vertAlign w:val="baseline"/>
      </w:rPr>
    </w:lvl>
    <w:lvl w:ilvl="3">
      <w:start w:val="1"/>
      <w:numFmt w:val="decimal"/>
      <w:lvlText w:val="%4."/>
      <w:lvlJc w:val="left"/>
      <w:pPr>
        <w:ind w:left="1800" w:firstLine="5040"/>
      </w:pPr>
      <w:rPr>
        <w:vertAlign w:val="baseline"/>
      </w:rPr>
    </w:lvl>
    <w:lvl w:ilvl="4">
      <w:start w:val="1"/>
      <w:numFmt w:val="decimal"/>
      <w:lvlText w:val="%5."/>
      <w:lvlJc w:val="left"/>
      <w:pPr>
        <w:ind w:left="2160" w:firstLine="6120"/>
      </w:pPr>
      <w:rPr>
        <w:vertAlign w:val="baseline"/>
      </w:rPr>
    </w:lvl>
    <w:lvl w:ilvl="5">
      <w:start w:val="1"/>
      <w:numFmt w:val="decimal"/>
      <w:lvlText w:val="%6."/>
      <w:lvlJc w:val="left"/>
      <w:pPr>
        <w:ind w:left="2520" w:firstLine="7200"/>
      </w:pPr>
      <w:rPr>
        <w:vertAlign w:val="baseline"/>
      </w:rPr>
    </w:lvl>
    <w:lvl w:ilvl="6">
      <w:start w:val="1"/>
      <w:numFmt w:val="decimal"/>
      <w:lvlText w:val="%7."/>
      <w:lvlJc w:val="left"/>
      <w:pPr>
        <w:ind w:left="2880" w:firstLine="8280"/>
      </w:pPr>
      <w:rPr>
        <w:vertAlign w:val="baseline"/>
      </w:rPr>
    </w:lvl>
    <w:lvl w:ilvl="7">
      <w:start w:val="1"/>
      <w:numFmt w:val="decimal"/>
      <w:lvlText w:val="%8."/>
      <w:lvlJc w:val="left"/>
      <w:pPr>
        <w:ind w:left="3240" w:firstLine="9360"/>
      </w:pPr>
      <w:rPr>
        <w:vertAlign w:val="baseline"/>
      </w:rPr>
    </w:lvl>
    <w:lvl w:ilvl="8">
      <w:start w:val="1"/>
      <w:numFmt w:val="decimal"/>
      <w:lvlText w:val="%9."/>
      <w:lvlJc w:val="left"/>
      <w:pPr>
        <w:ind w:left="3600" w:firstLine="10440"/>
      </w:pPr>
      <w:rPr>
        <w:vertAlign w:val="baseline"/>
      </w:rPr>
    </w:lvl>
  </w:abstractNum>
  <w:abstractNum w:abstractNumId="6">
    <w:nsid w:val="2EE129BC"/>
    <w:multiLevelType w:val="multilevel"/>
    <w:tmpl w:val="A734064E"/>
    <w:lvl w:ilvl="0">
      <w:start w:val="1"/>
      <w:numFmt w:val="decimal"/>
      <w:lvlText w:val="%1."/>
      <w:lvlJc w:val="left"/>
      <w:pPr>
        <w:ind w:left="720" w:firstLine="1800"/>
      </w:pPr>
      <w:rPr>
        <w:vertAlign w:val="baseline"/>
      </w:rPr>
    </w:lvl>
    <w:lvl w:ilvl="1">
      <w:start w:val="1"/>
      <w:numFmt w:val="decimal"/>
      <w:lvlText w:val="%2."/>
      <w:lvlJc w:val="left"/>
      <w:pPr>
        <w:ind w:left="1080" w:firstLine="2880"/>
      </w:pPr>
      <w:rPr>
        <w:vertAlign w:val="baseline"/>
      </w:rPr>
    </w:lvl>
    <w:lvl w:ilvl="2">
      <w:start w:val="1"/>
      <w:numFmt w:val="decimal"/>
      <w:lvlText w:val="%3."/>
      <w:lvlJc w:val="left"/>
      <w:pPr>
        <w:ind w:left="1440" w:firstLine="3960"/>
      </w:pPr>
      <w:rPr>
        <w:vertAlign w:val="baseline"/>
      </w:rPr>
    </w:lvl>
    <w:lvl w:ilvl="3">
      <w:start w:val="1"/>
      <w:numFmt w:val="decimal"/>
      <w:lvlText w:val="%4."/>
      <w:lvlJc w:val="left"/>
      <w:pPr>
        <w:ind w:left="1800" w:firstLine="5040"/>
      </w:pPr>
      <w:rPr>
        <w:vertAlign w:val="baseline"/>
      </w:rPr>
    </w:lvl>
    <w:lvl w:ilvl="4">
      <w:start w:val="1"/>
      <w:numFmt w:val="decimal"/>
      <w:lvlText w:val="%5."/>
      <w:lvlJc w:val="left"/>
      <w:pPr>
        <w:ind w:left="2160" w:firstLine="6120"/>
      </w:pPr>
      <w:rPr>
        <w:vertAlign w:val="baseline"/>
      </w:rPr>
    </w:lvl>
    <w:lvl w:ilvl="5">
      <w:start w:val="1"/>
      <w:numFmt w:val="decimal"/>
      <w:lvlText w:val="%6."/>
      <w:lvlJc w:val="left"/>
      <w:pPr>
        <w:ind w:left="2520" w:firstLine="7200"/>
      </w:pPr>
      <w:rPr>
        <w:vertAlign w:val="baseline"/>
      </w:rPr>
    </w:lvl>
    <w:lvl w:ilvl="6">
      <w:start w:val="1"/>
      <w:numFmt w:val="decimal"/>
      <w:lvlText w:val="%7."/>
      <w:lvlJc w:val="left"/>
      <w:pPr>
        <w:ind w:left="2880" w:firstLine="8280"/>
      </w:pPr>
      <w:rPr>
        <w:vertAlign w:val="baseline"/>
      </w:rPr>
    </w:lvl>
    <w:lvl w:ilvl="7">
      <w:start w:val="1"/>
      <w:numFmt w:val="decimal"/>
      <w:lvlText w:val="%8."/>
      <w:lvlJc w:val="left"/>
      <w:pPr>
        <w:ind w:left="3240" w:firstLine="9360"/>
      </w:pPr>
      <w:rPr>
        <w:vertAlign w:val="baseline"/>
      </w:rPr>
    </w:lvl>
    <w:lvl w:ilvl="8">
      <w:start w:val="1"/>
      <w:numFmt w:val="decimal"/>
      <w:lvlText w:val="%9."/>
      <w:lvlJc w:val="left"/>
      <w:pPr>
        <w:ind w:left="3600" w:firstLine="10440"/>
      </w:pPr>
      <w:rPr>
        <w:vertAlign w:val="baseline"/>
      </w:rPr>
    </w:lvl>
  </w:abstractNum>
  <w:abstractNum w:abstractNumId="7">
    <w:nsid w:val="332A09DB"/>
    <w:multiLevelType w:val="multilevel"/>
    <w:tmpl w:val="9718F64E"/>
    <w:lvl w:ilvl="0">
      <w:start w:val="1"/>
      <w:numFmt w:val="decimal"/>
      <w:lvlText w:val="%1."/>
      <w:lvlJc w:val="left"/>
      <w:pPr>
        <w:ind w:left="720" w:firstLine="1800"/>
      </w:pPr>
      <w:rPr>
        <w:b w:val="0"/>
        <w:i w:val="0"/>
        <w:vertAlign w:val="baseline"/>
      </w:rPr>
    </w:lvl>
    <w:lvl w:ilvl="1">
      <w:start w:val="1"/>
      <w:numFmt w:val="decimal"/>
      <w:lvlText w:val="%1.%2."/>
      <w:lvlJc w:val="left"/>
      <w:pPr>
        <w:ind w:left="855" w:firstLine="2070"/>
      </w:pPr>
      <w:rPr>
        <w:vertAlign w:val="baseline"/>
      </w:rPr>
    </w:lvl>
    <w:lvl w:ilvl="2">
      <w:start w:val="1"/>
      <w:numFmt w:val="decimal"/>
      <w:lvlText w:val="%1.%2.%3."/>
      <w:lvlJc w:val="left"/>
      <w:pPr>
        <w:ind w:left="1080" w:firstLine="2520"/>
      </w:pPr>
      <w:rPr>
        <w:vertAlign w:val="baseline"/>
      </w:rPr>
    </w:lvl>
    <w:lvl w:ilvl="3">
      <w:start w:val="1"/>
      <w:numFmt w:val="decimal"/>
      <w:lvlText w:val="%1.%2.%3.%4."/>
      <w:lvlJc w:val="left"/>
      <w:pPr>
        <w:ind w:left="1080" w:firstLine="2520"/>
      </w:pPr>
      <w:rPr>
        <w:vertAlign w:val="baseline"/>
      </w:rPr>
    </w:lvl>
    <w:lvl w:ilvl="4">
      <w:start w:val="1"/>
      <w:numFmt w:val="decimal"/>
      <w:lvlText w:val="%1.%2.%3.%4.%5."/>
      <w:lvlJc w:val="left"/>
      <w:pPr>
        <w:ind w:left="1440" w:firstLine="3240"/>
      </w:pPr>
      <w:rPr>
        <w:vertAlign w:val="baseline"/>
      </w:rPr>
    </w:lvl>
    <w:lvl w:ilvl="5">
      <w:start w:val="1"/>
      <w:numFmt w:val="decimal"/>
      <w:lvlText w:val="%1.%2.%3.%4.%5.%6."/>
      <w:lvlJc w:val="left"/>
      <w:pPr>
        <w:ind w:left="1440" w:firstLine="3240"/>
      </w:pPr>
      <w:rPr>
        <w:vertAlign w:val="baseline"/>
      </w:rPr>
    </w:lvl>
    <w:lvl w:ilvl="6">
      <w:start w:val="1"/>
      <w:numFmt w:val="decimal"/>
      <w:lvlText w:val="%1.%2.%3.%4.%5.%6.%7."/>
      <w:lvlJc w:val="left"/>
      <w:pPr>
        <w:ind w:left="1800" w:firstLine="3960"/>
      </w:pPr>
      <w:rPr>
        <w:vertAlign w:val="baseline"/>
      </w:rPr>
    </w:lvl>
    <w:lvl w:ilvl="7">
      <w:start w:val="1"/>
      <w:numFmt w:val="decimal"/>
      <w:lvlText w:val="%1.%2.%3.%4.%5.%6.%7.%8."/>
      <w:lvlJc w:val="left"/>
      <w:pPr>
        <w:ind w:left="1800" w:firstLine="3960"/>
      </w:pPr>
      <w:rPr>
        <w:vertAlign w:val="baseline"/>
      </w:rPr>
    </w:lvl>
    <w:lvl w:ilvl="8">
      <w:start w:val="1"/>
      <w:numFmt w:val="decimal"/>
      <w:lvlText w:val="%1.%2.%3.%4.%5.%6.%7.%8.%9."/>
      <w:lvlJc w:val="left"/>
      <w:pPr>
        <w:ind w:left="2160" w:firstLine="4680"/>
      </w:pPr>
      <w:rPr>
        <w:vertAlign w:val="baseline"/>
      </w:rPr>
    </w:lvl>
  </w:abstractNum>
  <w:abstractNum w:abstractNumId="8">
    <w:nsid w:val="3C5E3464"/>
    <w:multiLevelType w:val="multilevel"/>
    <w:tmpl w:val="2A36B580"/>
    <w:lvl w:ilvl="0">
      <w:start w:val="1"/>
      <w:numFmt w:val="decimal"/>
      <w:lvlText w:val="%1."/>
      <w:lvlJc w:val="left"/>
      <w:pPr>
        <w:ind w:left="360" w:firstLine="720"/>
      </w:pPr>
      <w:rPr>
        <w:vertAlign w:val="baseline"/>
      </w:rPr>
    </w:lvl>
    <w:lvl w:ilvl="1">
      <w:start w:val="1"/>
      <w:numFmt w:val="decimal"/>
      <w:lvlText w:val="%1.%2"/>
      <w:lvlJc w:val="left"/>
      <w:pPr>
        <w:ind w:left="454" w:firstLine="1192"/>
      </w:pPr>
      <w:rPr>
        <w:vertAlign w:val="baseline"/>
      </w:rPr>
    </w:lvl>
    <w:lvl w:ilvl="2">
      <w:start w:val="1"/>
      <w:numFmt w:val="decimal"/>
      <w:lvlText w:val="%1.%2.%3"/>
      <w:lvlJc w:val="left"/>
      <w:pPr>
        <w:ind w:left="1852" w:firstLine="4836"/>
      </w:pPr>
      <w:rPr>
        <w:vertAlign w:val="baseline"/>
      </w:rPr>
    </w:lvl>
    <w:lvl w:ilvl="3">
      <w:start w:val="1"/>
      <w:numFmt w:val="decimal"/>
      <w:lvlText w:val="%1.%2.%3.%4"/>
      <w:lvlJc w:val="left"/>
      <w:pPr>
        <w:ind w:left="2418" w:firstLine="6534"/>
      </w:pPr>
      <w:rPr>
        <w:vertAlign w:val="baseline"/>
      </w:rPr>
    </w:lvl>
    <w:lvl w:ilvl="4">
      <w:start w:val="1"/>
      <w:numFmt w:val="decimal"/>
      <w:lvlText w:val="%1.%2.%3.%4.%5"/>
      <w:lvlJc w:val="left"/>
      <w:pPr>
        <w:ind w:left="2984" w:firstLine="8232"/>
      </w:pPr>
      <w:rPr>
        <w:vertAlign w:val="baseline"/>
      </w:rPr>
    </w:lvl>
    <w:lvl w:ilvl="5">
      <w:start w:val="1"/>
      <w:numFmt w:val="decimal"/>
      <w:lvlText w:val="%1.%2.%3.%4.%5.%6"/>
      <w:lvlJc w:val="left"/>
      <w:pPr>
        <w:ind w:left="3910" w:firstLine="10650"/>
      </w:pPr>
      <w:rPr>
        <w:vertAlign w:val="baseline"/>
      </w:rPr>
    </w:lvl>
    <w:lvl w:ilvl="6">
      <w:start w:val="1"/>
      <w:numFmt w:val="decimal"/>
      <w:lvlText w:val="%1.%2.%3.%4.%5.%6.%7"/>
      <w:lvlJc w:val="left"/>
      <w:pPr>
        <w:ind w:left="4476" w:firstLine="12348"/>
      </w:pPr>
      <w:rPr>
        <w:vertAlign w:val="baseline"/>
      </w:rPr>
    </w:lvl>
    <w:lvl w:ilvl="7">
      <w:start w:val="1"/>
      <w:numFmt w:val="decimal"/>
      <w:lvlText w:val="%1.%2.%3.%4.%5.%6.%7.%8"/>
      <w:lvlJc w:val="left"/>
      <w:pPr>
        <w:ind w:left="5042" w:firstLine="14046"/>
      </w:pPr>
      <w:rPr>
        <w:vertAlign w:val="baseline"/>
      </w:rPr>
    </w:lvl>
    <w:lvl w:ilvl="8">
      <w:start w:val="1"/>
      <w:numFmt w:val="decimal"/>
      <w:lvlText w:val="%1.%2.%3.%4.%5.%6.%7.%8.%9"/>
      <w:lvlJc w:val="left"/>
      <w:pPr>
        <w:ind w:left="5968" w:firstLine="16464"/>
      </w:pPr>
      <w:rPr>
        <w:vertAlign w:val="baseline"/>
      </w:rPr>
    </w:lvl>
  </w:abstractNum>
  <w:abstractNum w:abstractNumId="9">
    <w:nsid w:val="3D4A078A"/>
    <w:multiLevelType w:val="multilevel"/>
    <w:tmpl w:val="CB44641E"/>
    <w:lvl w:ilvl="0">
      <w:start w:val="1"/>
      <w:numFmt w:val="decimal"/>
      <w:lvlText w:val="%1)"/>
      <w:lvlJc w:val="left"/>
      <w:pPr>
        <w:ind w:left="1211" w:firstLine="2782"/>
      </w:pPr>
      <w:rPr>
        <w:vertAlign w:val="baseline"/>
      </w:rPr>
    </w:lvl>
    <w:lvl w:ilvl="1">
      <w:start w:val="1"/>
      <w:numFmt w:val="decimal"/>
      <w:lvlText w:val="%2."/>
      <w:lvlJc w:val="left"/>
      <w:pPr>
        <w:ind w:left="1571" w:firstLine="3862"/>
      </w:pPr>
      <w:rPr>
        <w:vertAlign w:val="baseline"/>
      </w:rPr>
    </w:lvl>
    <w:lvl w:ilvl="2">
      <w:start w:val="1"/>
      <w:numFmt w:val="decimal"/>
      <w:lvlText w:val="%3."/>
      <w:lvlJc w:val="left"/>
      <w:pPr>
        <w:ind w:left="1931" w:firstLine="4942"/>
      </w:pPr>
      <w:rPr>
        <w:vertAlign w:val="baseline"/>
      </w:rPr>
    </w:lvl>
    <w:lvl w:ilvl="3">
      <w:start w:val="1"/>
      <w:numFmt w:val="decimal"/>
      <w:lvlText w:val="%4."/>
      <w:lvlJc w:val="left"/>
      <w:pPr>
        <w:ind w:left="2291" w:firstLine="6022"/>
      </w:pPr>
      <w:rPr>
        <w:vertAlign w:val="baseline"/>
      </w:rPr>
    </w:lvl>
    <w:lvl w:ilvl="4">
      <w:start w:val="1"/>
      <w:numFmt w:val="decimal"/>
      <w:lvlText w:val="%5."/>
      <w:lvlJc w:val="left"/>
      <w:pPr>
        <w:ind w:left="2651" w:firstLine="7102"/>
      </w:pPr>
      <w:rPr>
        <w:vertAlign w:val="baseline"/>
      </w:rPr>
    </w:lvl>
    <w:lvl w:ilvl="5">
      <w:start w:val="1"/>
      <w:numFmt w:val="decimal"/>
      <w:lvlText w:val="%6."/>
      <w:lvlJc w:val="left"/>
      <w:pPr>
        <w:ind w:left="3011" w:firstLine="8182"/>
      </w:pPr>
      <w:rPr>
        <w:vertAlign w:val="baseline"/>
      </w:rPr>
    </w:lvl>
    <w:lvl w:ilvl="6">
      <w:start w:val="1"/>
      <w:numFmt w:val="decimal"/>
      <w:lvlText w:val="%7."/>
      <w:lvlJc w:val="left"/>
      <w:pPr>
        <w:ind w:left="3371" w:firstLine="9262"/>
      </w:pPr>
      <w:rPr>
        <w:vertAlign w:val="baseline"/>
      </w:rPr>
    </w:lvl>
    <w:lvl w:ilvl="7">
      <w:start w:val="1"/>
      <w:numFmt w:val="decimal"/>
      <w:lvlText w:val="%8."/>
      <w:lvlJc w:val="left"/>
      <w:pPr>
        <w:ind w:left="3731" w:firstLine="10342"/>
      </w:pPr>
      <w:rPr>
        <w:vertAlign w:val="baseline"/>
      </w:rPr>
    </w:lvl>
    <w:lvl w:ilvl="8">
      <w:start w:val="1"/>
      <w:numFmt w:val="decimal"/>
      <w:lvlText w:val="%9."/>
      <w:lvlJc w:val="left"/>
      <w:pPr>
        <w:ind w:left="4091" w:firstLine="11422"/>
      </w:pPr>
      <w:rPr>
        <w:vertAlign w:val="baseline"/>
      </w:rPr>
    </w:lvl>
  </w:abstractNum>
  <w:abstractNum w:abstractNumId="10">
    <w:nsid w:val="4EDE6A96"/>
    <w:multiLevelType w:val="multilevel"/>
    <w:tmpl w:val="9B569C48"/>
    <w:lvl w:ilvl="0">
      <w:start w:val="1"/>
      <w:numFmt w:val="decimal"/>
      <w:lvlText w:val="%1."/>
      <w:lvlJc w:val="left"/>
      <w:pPr>
        <w:ind w:left="502" w:firstLine="1146"/>
      </w:pPr>
      <w:rPr>
        <w:b/>
        <w:vertAlign w:val="baseline"/>
      </w:rPr>
    </w:lvl>
    <w:lvl w:ilvl="1">
      <w:start w:val="1"/>
      <w:numFmt w:val="decimal"/>
      <w:lvlText w:val="%2)"/>
      <w:lvlJc w:val="left"/>
      <w:pPr>
        <w:ind w:left="1080" w:firstLine="2880"/>
      </w:pPr>
      <w:rPr>
        <w:b w:val="0"/>
        <w:vertAlign w:val="baseline"/>
      </w:rPr>
    </w:lvl>
    <w:lvl w:ilvl="2">
      <w:start w:val="1"/>
      <w:numFmt w:val="lowerLetter"/>
      <w:lvlText w:val="%3)"/>
      <w:lvlJc w:val="right"/>
      <w:pPr>
        <w:ind w:left="680" w:firstLine="1927"/>
      </w:pPr>
      <w:rPr>
        <w:vertAlign w:val="baseline"/>
      </w:rPr>
    </w:lvl>
    <w:lvl w:ilvl="3">
      <w:start w:val="1"/>
      <w:numFmt w:val="decimal"/>
      <w:lvlText w:val="%4."/>
      <w:lvlJc w:val="left"/>
      <w:pPr>
        <w:ind w:left="2520" w:firstLine="7200"/>
      </w:pPr>
      <w:rPr>
        <w:rFonts w:ascii="Arial Narrow" w:eastAsia="Arial Narrow" w:hAnsi="Arial Narrow" w:cs="Arial Narrow"/>
        <w:b w:val="0"/>
        <w:sz w:val="20"/>
        <w:szCs w:val="20"/>
        <w:vertAlign w:val="baseline"/>
      </w:rPr>
    </w:lvl>
    <w:lvl w:ilvl="4">
      <w:start w:val="1"/>
      <w:numFmt w:val="lowerLetter"/>
      <w:lvlText w:val="%5."/>
      <w:lvlJc w:val="left"/>
      <w:pPr>
        <w:ind w:left="3240" w:firstLine="9360"/>
      </w:pPr>
      <w:rPr>
        <w:vertAlign w:val="baseline"/>
      </w:rPr>
    </w:lvl>
    <w:lvl w:ilvl="5">
      <w:start w:val="1"/>
      <w:numFmt w:val="lowerLetter"/>
      <w:lvlText w:val="%6)"/>
      <w:lvlJc w:val="left"/>
      <w:pPr>
        <w:ind w:left="1021" w:firstLine="2722"/>
      </w:pPr>
      <w:rPr>
        <w:rFonts w:ascii="Arial Narrow" w:eastAsia="Arial Narrow" w:hAnsi="Arial Narrow" w:cs="Arial Narrow"/>
        <w:sz w:val="20"/>
        <w:szCs w:val="20"/>
        <w:vertAlign w:val="baseline"/>
      </w:rPr>
    </w:lvl>
    <w:lvl w:ilvl="6">
      <w:start w:val="1"/>
      <w:numFmt w:val="decimal"/>
      <w:lvlText w:val="%7."/>
      <w:lvlJc w:val="left"/>
      <w:pPr>
        <w:ind w:left="4680" w:firstLine="13680"/>
      </w:pPr>
      <w:rPr>
        <w:vertAlign w:val="baseline"/>
      </w:rPr>
    </w:lvl>
    <w:lvl w:ilvl="7">
      <w:start w:val="1"/>
      <w:numFmt w:val="lowerLetter"/>
      <w:lvlText w:val="%8."/>
      <w:lvlJc w:val="left"/>
      <w:pPr>
        <w:ind w:left="5400" w:firstLine="15840"/>
      </w:pPr>
      <w:rPr>
        <w:vertAlign w:val="baseline"/>
      </w:rPr>
    </w:lvl>
    <w:lvl w:ilvl="8">
      <w:start w:val="1"/>
      <w:numFmt w:val="lowerRoman"/>
      <w:lvlText w:val="%9."/>
      <w:lvlJc w:val="right"/>
      <w:pPr>
        <w:ind w:left="6120" w:firstLine="18180"/>
      </w:pPr>
      <w:rPr>
        <w:vertAlign w:val="baseline"/>
      </w:rPr>
    </w:lvl>
  </w:abstractNum>
  <w:abstractNum w:abstractNumId="11">
    <w:nsid w:val="50273836"/>
    <w:multiLevelType w:val="hybridMultilevel"/>
    <w:tmpl w:val="3C0293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5C823A4A"/>
    <w:multiLevelType w:val="hybridMultilevel"/>
    <w:tmpl w:val="F5E63BDE"/>
    <w:lvl w:ilvl="0" w:tplc="0415000F">
      <w:start w:val="1"/>
      <w:numFmt w:val="decimal"/>
      <w:lvlText w:val="%1."/>
      <w:lvlJc w:val="left"/>
      <w:pPr>
        <w:ind w:left="1203" w:hanging="360"/>
      </w:pPr>
    </w:lvl>
    <w:lvl w:ilvl="1" w:tplc="04150019" w:tentative="1">
      <w:start w:val="1"/>
      <w:numFmt w:val="lowerLetter"/>
      <w:lvlText w:val="%2."/>
      <w:lvlJc w:val="left"/>
      <w:pPr>
        <w:ind w:left="1923" w:hanging="360"/>
      </w:pPr>
    </w:lvl>
    <w:lvl w:ilvl="2" w:tplc="0415001B" w:tentative="1">
      <w:start w:val="1"/>
      <w:numFmt w:val="lowerRoman"/>
      <w:lvlText w:val="%3."/>
      <w:lvlJc w:val="right"/>
      <w:pPr>
        <w:ind w:left="2643" w:hanging="180"/>
      </w:pPr>
    </w:lvl>
    <w:lvl w:ilvl="3" w:tplc="0415000F" w:tentative="1">
      <w:start w:val="1"/>
      <w:numFmt w:val="decimal"/>
      <w:lvlText w:val="%4."/>
      <w:lvlJc w:val="left"/>
      <w:pPr>
        <w:ind w:left="3363" w:hanging="360"/>
      </w:pPr>
    </w:lvl>
    <w:lvl w:ilvl="4" w:tplc="04150019" w:tentative="1">
      <w:start w:val="1"/>
      <w:numFmt w:val="lowerLetter"/>
      <w:lvlText w:val="%5."/>
      <w:lvlJc w:val="left"/>
      <w:pPr>
        <w:ind w:left="4083" w:hanging="360"/>
      </w:pPr>
    </w:lvl>
    <w:lvl w:ilvl="5" w:tplc="0415001B" w:tentative="1">
      <w:start w:val="1"/>
      <w:numFmt w:val="lowerRoman"/>
      <w:lvlText w:val="%6."/>
      <w:lvlJc w:val="right"/>
      <w:pPr>
        <w:ind w:left="4803" w:hanging="180"/>
      </w:pPr>
    </w:lvl>
    <w:lvl w:ilvl="6" w:tplc="0415000F" w:tentative="1">
      <w:start w:val="1"/>
      <w:numFmt w:val="decimal"/>
      <w:lvlText w:val="%7."/>
      <w:lvlJc w:val="left"/>
      <w:pPr>
        <w:ind w:left="5523" w:hanging="360"/>
      </w:pPr>
    </w:lvl>
    <w:lvl w:ilvl="7" w:tplc="04150019" w:tentative="1">
      <w:start w:val="1"/>
      <w:numFmt w:val="lowerLetter"/>
      <w:lvlText w:val="%8."/>
      <w:lvlJc w:val="left"/>
      <w:pPr>
        <w:ind w:left="6243" w:hanging="360"/>
      </w:pPr>
    </w:lvl>
    <w:lvl w:ilvl="8" w:tplc="0415001B" w:tentative="1">
      <w:start w:val="1"/>
      <w:numFmt w:val="lowerRoman"/>
      <w:lvlText w:val="%9."/>
      <w:lvlJc w:val="right"/>
      <w:pPr>
        <w:ind w:left="6963" w:hanging="180"/>
      </w:pPr>
    </w:lvl>
  </w:abstractNum>
  <w:abstractNum w:abstractNumId="13">
    <w:nsid w:val="5D084AA6"/>
    <w:multiLevelType w:val="multilevel"/>
    <w:tmpl w:val="F08E3832"/>
    <w:lvl w:ilvl="0">
      <w:start w:val="1"/>
      <w:numFmt w:val="decimal"/>
      <w:lvlText w:val="%1."/>
      <w:lvlJc w:val="left"/>
      <w:pPr>
        <w:ind w:left="720" w:firstLine="1800"/>
      </w:pPr>
      <w:rPr>
        <w:vertAlign w:val="baseline"/>
      </w:rPr>
    </w:lvl>
    <w:lvl w:ilvl="1">
      <w:start w:val="1"/>
      <w:numFmt w:val="decimal"/>
      <w:lvlText w:val="%2."/>
      <w:lvlJc w:val="left"/>
      <w:pPr>
        <w:ind w:left="1080" w:firstLine="2880"/>
      </w:pPr>
      <w:rPr>
        <w:vertAlign w:val="baseline"/>
      </w:rPr>
    </w:lvl>
    <w:lvl w:ilvl="2">
      <w:start w:val="1"/>
      <w:numFmt w:val="decimal"/>
      <w:lvlText w:val="%3."/>
      <w:lvlJc w:val="left"/>
      <w:pPr>
        <w:ind w:left="1440" w:firstLine="3960"/>
      </w:pPr>
      <w:rPr>
        <w:vertAlign w:val="baseline"/>
      </w:rPr>
    </w:lvl>
    <w:lvl w:ilvl="3">
      <w:start w:val="1"/>
      <w:numFmt w:val="decimal"/>
      <w:lvlText w:val="%4."/>
      <w:lvlJc w:val="left"/>
      <w:pPr>
        <w:ind w:left="1800" w:firstLine="5040"/>
      </w:pPr>
      <w:rPr>
        <w:vertAlign w:val="baseline"/>
      </w:rPr>
    </w:lvl>
    <w:lvl w:ilvl="4">
      <w:start w:val="1"/>
      <w:numFmt w:val="decimal"/>
      <w:lvlText w:val="%5."/>
      <w:lvlJc w:val="left"/>
      <w:pPr>
        <w:ind w:left="2160" w:firstLine="6120"/>
      </w:pPr>
      <w:rPr>
        <w:vertAlign w:val="baseline"/>
      </w:rPr>
    </w:lvl>
    <w:lvl w:ilvl="5">
      <w:start w:val="1"/>
      <w:numFmt w:val="decimal"/>
      <w:lvlText w:val="%6."/>
      <w:lvlJc w:val="left"/>
      <w:pPr>
        <w:ind w:left="2520" w:firstLine="7200"/>
      </w:pPr>
      <w:rPr>
        <w:vertAlign w:val="baseline"/>
      </w:rPr>
    </w:lvl>
    <w:lvl w:ilvl="6">
      <w:start w:val="1"/>
      <w:numFmt w:val="decimal"/>
      <w:lvlText w:val="%7."/>
      <w:lvlJc w:val="left"/>
      <w:pPr>
        <w:ind w:left="2880" w:firstLine="8280"/>
      </w:pPr>
      <w:rPr>
        <w:vertAlign w:val="baseline"/>
      </w:rPr>
    </w:lvl>
    <w:lvl w:ilvl="7">
      <w:start w:val="1"/>
      <w:numFmt w:val="decimal"/>
      <w:lvlText w:val="%8."/>
      <w:lvlJc w:val="left"/>
      <w:pPr>
        <w:ind w:left="3240" w:firstLine="9360"/>
      </w:pPr>
      <w:rPr>
        <w:vertAlign w:val="baseline"/>
      </w:rPr>
    </w:lvl>
    <w:lvl w:ilvl="8">
      <w:start w:val="1"/>
      <w:numFmt w:val="decimal"/>
      <w:lvlText w:val="%9."/>
      <w:lvlJc w:val="left"/>
      <w:pPr>
        <w:ind w:left="3600" w:firstLine="10440"/>
      </w:pPr>
      <w:rPr>
        <w:vertAlign w:val="baseline"/>
      </w:rPr>
    </w:lvl>
  </w:abstractNum>
  <w:abstractNum w:abstractNumId="14">
    <w:nsid w:val="6A256A2F"/>
    <w:multiLevelType w:val="hybridMultilevel"/>
    <w:tmpl w:val="C2280D8C"/>
    <w:lvl w:ilvl="0" w:tplc="300CBCB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5">
    <w:nsid w:val="6C3509C4"/>
    <w:multiLevelType w:val="hybridMultilevel"/>
    <w:tmpl w:val="1B304B38"/>
    <w:lvl w:ilvl="0" w:tplc="FD507044">
      <w:start w:val="1"/>
      <w:numFmt w:val="decimal"/>
      <w:lvlText w:val="%1."/>
      <w:lvlJc w:val="left"/>
      <w:pPr>
        <w:ind w:left="1203" w:hanging="360"/>
      </w:pPr>
      <w:rPr>
        <w:rFonts w:ascii="PT Sans" w:hAnsi="PT Sans" w:hint="default"/>
      </w:rPr>
    </w:lvl>
    <w:lvl w:ilvl="1" w:tplc="04150019" w:tentative="1">
      <w:start w:val="1"/>
      <w:numFmt w:val="lowerLetter"/>
      <w:lvlText w:val="%2."/>
      <w:lvlJc w:val="left"/>
      <w:pPr>
        <w:ind w:left="1923" w:hanging="360"/>
      </w:pPr>
    </w:lvl>
    <w:lvl w:ilvl="2" w:tplc="0415001B" w:tentative="1">
      <w:start w:val="1"/>
      <w:numFmt w:val="lowerRoman"/>
      <w:lvlText w:val="%3."/>
      <w:lvlJc w:val="right"/>
      <w:pPr>
        <w:ind w:left="2643" w:hanging="180"/>
      </w:pPr>
    </w:lvl>
    <w:lvl w:ilvl="3" w:tplc="0415000F" w:tentative="1">
      <w:start w:val="1"/>
      <w:numFmt w:val="decimal"/>
      <w:lvlText w:val="%4."/>
      <w:lvlJc w:val="left"/>
      <w:pPr>
        <w:ind w:left="3363" w:hanging="360"/>
      </w:pPr>
    </w:lvl>
    <w:lvl w:ilvl="4" w:tplc="04150019" w:tentative="1">
      <w:start w:val="1"/>
      <w:numFmt w:val="lowerLetter"/>
      <w:lvlText w:val="%5."/>
      <w:lvlJc w:val="left"/>
      <w:pPr>
        <w:ind w:left="4083" w:hanging="360"/>
      </w:pPr>
    </w:lvl>
    <w:lvl w:ilvl="5" w:tplc="0415001B" w:tentative="1">
      <w:start w:val="1"/>
      <w:numFmt w:val="lowerRoman"/>
      <w:lvlText w:val="%6."/>
      <w:lvlJc w:val="right"/>
      <w:pPr>
        <w:ind w:left="4803" w:hanging="180"/>
      </w:pPr>
    </w:lvl>
    <w:lvl w:ilvl="6" w:tplc="0415000F" w:tentative="1">
      <w:start w:val="1"/>
      <w:numFmt w:val="decimal"/>
      <w:lvlText w:val="%7."/>
      <w:lvlJc w:val="left"/>
      <w:pPr>
        <w:ind w:left="5523" w:hanging="360"/>
      </w:pPr>
    </w:lvl>
    <w:lvl w:ilvl="7" w:tplc="04150019" w:tentative="1">
      <w:start w:val="1"/>
      <w:numFmt w:val="lowerLetter"/>
      <w:lvlText w:val="%8."/>
      <w:lvlJc w:val="left"/>
      <w:pPr>
        <w:ind w:left="6243" w:hanging="360"/>
      </w:pPr>
    </w:lvl>
    <w:lvl w:ilvl="8" w:tplc="0415001B" w:tentative="1">
      <w:start w:val="1"/>
      <w:numFmt w:val="lowerRoman"/>
      <w:lvlText w:val="%9."/>
      <w:lvlJc w:val="right"/>
      <w:pPr>
        <w:ind w:left="6963" w:hanging="180"/>
      </w:pPr>
    </w:lvl>
  </w:abstractNum>
  <w:abstractNum w:abstractNumId="16">
    <w:nsid w:val="6D146296"/>
    <w:multiLevelType w:val="multilevel"/>
    <w:tmpl w:val="DF242B2A"/>
    <w:lvl w:ilvl="0">
      <w:start w:val="1"/>
      <w:numFmt w:val="decimal"/>
      <w:lvlText w:val="%1."/>
      <w:lvlJc w:val="left"/>
      <w:pPr>
        <w:ind w:left="502" w:firstLine="1146"/>
      </w:pPr>
      <w:rPr>
        <w:vertAlign w:val="baseline"/>
      </w:rPr>
    </w:lvl>
    <w:lvl w:ilvl="1">
      <w:start w:val="1"/>
      <w:numFmt w:val="decimal"/>
      <w:lvlText w:val="%2)"/>
      <w:lvlJc w:val="left"/>
      <w:pPr>
        <w:ind w:left="1080" w:firstLine="2880"/>
      </w:pPr>
      <w:rPr>
        <w:b w:val="0"/>
        <w:vertAlign w:val="baseline"/>
      </w:rPr>
    </w:lvl>
    <w:lvl w:ilvl="2">
      <w:start w:val="1"/>
      <w:numFmt w:val="lowerLetter"/>
      <w:lvlText w:val="%3)"/>
      <w:lvlJc w:val="right"/>
      <w:pPr>
        <w:ind w:left="680" w:firstLine="1927"/>
      </w:pPr>
      <w:rPr>
        <w:vertAlign w:val="baseline"/>
      </w:rPr>
    </w:lvl>
    <w:lvl w:ilvl="3">
      <w:start w:val="1"/>
      <w:numFmt w:val="decimal"/>
      <w:lvlText w:val="%4."/>
      <w:lvlJc w:val="left"/>
      <w:pPr>
        <w:ind w:left="2520" w:firstLine="7200"/>
      </w:pPr>
      <w:rPr>
        <w:rFonts w:ascii="Arial Narrow" w:eastAsia="Arial Narrow" w:hAnsi="Arial Narrow" w:cs="Arial Narrow"/>
        <w:b/>
        <w:sz w:val="20"/>
        <w:szCs w:val="20"/>
        <w:vertAlign w:val="baseline"/>
      </w:rPr>
    </w:lvl>
    <w:lvl w:ilvl="4">
      <w:start w:val="1"/>
      <w:numFmt w:val="lowerLetter"/>
      <w:lvlText w:val="%5."/>
      <w:lvlJc w:val="left"/>
      <w:pPr>
        <w:ind w:left="3240" w:firstLine="9360"/>
      </w:pPr>
      <w:rPr>
        <w:vertAlign w:val="baseline"/>
      </w:rPr>
    </w:lvl>
    <w:lvl w:ilvl="5">
      <w:start w:val="1"/>
      <w:numFmt w:val="lowerLetter"/>
      <w:lvlText w:val="%6)"/>
      <w:lvlJc w:val="left"/>
      <w:pPr>
        <w:ind w:left="1021" w:firstLine="2722"/>
      </w:pPr>
      <w:rPr>
        <w:rFonts w:ascii="Arial Narrow" w:eastAsia="Arial Narrow" w:hAnsi="Arial Narrow" w:cs="Arial Narrow"/>
        <w:sz w:val="20"/>
        <w:szCs w:val="20"/>
        <w:vertAlign w:val="baseline"/>
      </w:rPr>
    </w:lvl>
    <w:lvl w:ilvl="6">
      <w:start w:val="1"/>
      <w:numFmt w:val="decimal"/>
      <w:lvlText w:val="%7."/>
      <w:lvlJc w:val="left"/>
      <w:pPr>
        <w:ind w:left="4680" w:firstLine="13680"/>
      </w:pPr>
      <w:rPr>
        <w:vertAlign w:val="baseline"/>
      </w:rPr>
    </w:lvl>
    <w:lvl w:ilvl="7">
      <w:start w:val="1"/>
      <w:numFmt w:val="lowerLetter"/>
      <w:lvlText w:val="%8."/>
      <w:lvlJc w:val="left"/>
      <w:pPr>
        <w:ind w:left="5400" w:firstLine="15840"/>
      </w:pPr>
      <w:rPr>
        <w:vertAlign w:val="baseline"/>
      </w:rPr>
    </w:lvl>
    <w:lvl w:ilvl="8">
      <w:start w:val="1"/>
      <w:numFmt w:val="lowerRoman"/>
      <w:lvlText w:val="%9."/>
      <w:lvlJc w:val="right"/>
      <w:pPr>
        <w:ind w:left="6120" w:firstLine="18180"/>
      </w:pPr>
      <w:rPr>
        <w:vertAlign w:val="baseline"/>
      </w:rPr>
    </w:lvl>
  </w:abstractNum>
  <w:abstractNum w:abstractNumId="17">
    <w:nsid w:val="6D2E498B"/>
    <w:multiLevelType w:val="hybridMultilevel"/>
    <w:tmpl w:val="1BC4809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16"/>
  </w:num>
  <w:num w:numId="2">
    <w:abstractNumId w:val="8"/>
  </w:num>
  <w:num w:numId="3">
    <w:abstractNumId w:val="9"/>
  </w:num>
  <w:num w:numId="4">
    <w:abstractNumId w:val="3"/>
  </w:num>
  <w:num w:numId="5">
    <w:abstractNumId w:val="7"/>
  </w:num>
  <w:num w:numId="6">
    <w:abstractNumId w:val="13"/>
  </w:num>
  <w:num w:numId="7">
    <w:abstractNumId w:val="6"/>
  </w:num>
  <w:num w:numId="8">
    <w:abstractNumId w:val="5"/>
  </w:num>
  <w:num w:numId="9">
    <w:abstractNumId w:val="11"/>
  </w:num>
  <w:num w:numId="10">
    <w:abstractNumId w:val="17"/>
  </w:num>
  <w:num w:numId="11">
    <w:abstractNumId w:val="14"/>
  </w:num>
  <w:num w:numId="12">
    <w:abstractNumId w:val="10"/>
  </w:num>
  <w:num w:numId="13">
    <w:abstractNumId w:val="4"/>
  </w:num>
  <w:num w:numId="14">
    <w:abstractNumId w:val="1"/>
  </w:num>
  <w:num w:numId="15">
    <w:abstractNumId w:val="0"/>
  </w:num>
  <w:num w:numId="16">
    <w:abstractNumId w:val="2"/>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9E"/>
    <w:rsid w:val="000331D8"/>
    <w:rsid w:val="00046F8D"/>
    <w:rsid w:val="00080492"/>
    <w:rsid w:val="000A6388"/>
    <w:rsid w:val="000B6A3A"/>
    <w:rsid w:val="000E64DE"/>
    <w:rsid w:val="001345BC"/>
    <w:rsid w:val="001534E9"/>
    <w:rsid w:val="00177834"/>
    <w:rsid w:val="001F0C2E"/>
    <w:rsid w:val="00216E7D"/>
    <w:rsid w:val="00241C4D"/>
    <w:rsid w:val="0025274F"/>
    <w:rsid w:val="00260988"/>
    <w:rsid w:val="00284CF4"/>
    <w:rsid w:val="00293D66"/>
    <w:rsid w:val="002C63C9"/>
    <w:rsid w:val="00315F1E"/>
    <w:rsid w:val="00324FE3"/>
    <w:rsid w:val="00330804"/>
    <w:rsid w:val="00352C9E"/>
    <w:rsid w:val="00375E90"/>
    <w:rsid w:val="003E433D"/>
    <w:rsid w:val="003F0972"/>
    <w:rsid w:val="003F33CF"/>
    <w:rsid w:val="00413A95"/>
    <w:rsid w:val="00437837"/>
    <w:rsid w:val="004A628C"/>
    <w:rsid w:val="00516990"/>
    <w:rsid w:val="00524FA0"/>
    <w:rsid w:val="00530F91"/>
    <w:rsid w:val="0053161D"/>
    <w:rsid w:val="005A3601"/>
    <w:rsid w:val="005A73D3"/>
    <w:rsid w:val="005C2AA8"/>
    <w:rsid w:val="005F05C9"/>
    <w:rsid w:val="0063795D"/>
    <w:rsid w:val="00677919"/>
    <w:rsid w:val="00692B26"/>
    <w:rsid w:val="006A72CF"/>
    <w:rsid w:val="006B6F8E"/>
    <w:rsid w:val="006B7334"/>
    <w:rsid w:val="0071485F"/>
    <w:rsid w:val="00771157"/>
    <w:rsid w:val="007B4C6C"/>
    <w:rsid w:val="00834E67"/>
    <w:rsid w:val="008C6DD7"/>
    <w:rsid w:val="008E2E1C"/>
    <w:rsid w:val="008F601D"/>
    <w:rsid w:val="00904E4C"/>
    <w:rsid w:val="00934492"/>
    <w:rsid w:val="009C7B8F"/>
    <w:rsid w:val="00A05CDB"/>
    <w:rsid w:val="00A95982"/>
    <w:rsid w:val="00B26576"/>
    <w:rsid w:val="00B33A9F"/>
    <w:rsid w:val="00B34606"/>
    <w:rsid w:val="00B46C6D"/>
    <w:rsid w:val="00B567A8"/>
    <w:rsid w:val="00B62F87"/>
    <w:rsid w:val="00BA31C7"/>
    <w:rsid w:val="00BA54C3"/>
    <w:rsid w:val="00BC2754"/>
    <w:rsid w:val="00C07984"/>
    <w:rsid w:val="00C258A7"/>
    <w:rsid w:val="00C5267B"/>
    <w:rsid w:val="00C645B2"/>
    <w:rsid w:val="00CD0994"/>
    <w:rsid w:val="00CE3D8B"/>
    <w:rsid w:val="00D05A1B"/>
    <w:rsid w:val="00D463E4"/>
    <w:rsid w:val="00D7263B"/>
    <w:rsid w:val="00D7765B"/>
    <w:rsid w:val="00DD2183"/>
    <w:rsid w:val="00DD63F8"/>
    <w:rsid w:val="00DF1D78"/>
    <w:rsid w:val="00E3706C"/>
    <w:rsid w:val="00E450DA"/>
    <w:rsid w:val="00E779C7"/>
    <w:rsid w:val="00F07487"/>
    <w:rsid w:val="00F26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375E9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5E90"/>
    <w:rPr>
      <w:rFonts w:ascii="Tahoma" w:hAnsi="Tahoma" w:cs="Tahoma"/>
      <w:sz w:val="16"/>
      <w:szCs w:val="16"/>
    </w:rPr>
  </w:style>
  <w:style w:type="character" w:styleId="Odwoaniedokomentarza">
    <w:name w:val="annotation reference"/>
    <w:basedOn w:val="Domylnaczcionkaakapitu"/>
    <w:uiPriority w:val="99"/>
    <w:semiHidden/>
    <w:unhideWhenUsed/>
    <w:rsid w:val="00293D66"/>
    <w:rPr>
      <w:sz w:val="16"/>
      <w:szCs w:val="16"/>
    </w:rPr>
  </w:style>
  <w:style w:type="paragraph" w:styleId="Tekstkomentarza">
    <w:name w:val="annotation text"/>
    <w:basedOn w:val="Normalny"/>
    <w:link w:val="TekstkomentarzaZnak"/>
    <w:uiPriority w:val="99"/>
    <w:semiHidden/>
    <w:unhideWhenUsed/>
    <w:rsid w:val="00293D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3D66"/>
    <w:rPr>
      <w:sz w:val="20"/>
      <w:szCs w:val="20"/>
    </w:rPr>
  </w:style>
  <w:style w:type="paragraph" w:styleId="Tematkomentarza">
    <w:name w:val="annotation subject"/>
    <w:basedOn w:val="Tekstkomentarza"/>
    <w:next w:val="Tekstkomentarza"/>
    <w:link w:val="TematkomentarzaZnak"/>
    <w:uiPriority w:val="99"/>
    <w:semiHidden/>
    <w:unhideWhenUsed/>
    <w:rsid w:val="00293D66"/>
    <w:rPr>
      <w:b/>
      <w:bCs/>
    </w:rPr>
  </w:style>
  <w:style w:type="character" w:customStyle="1" w:styleId="TematkomentarzaZnak">
    <w:name w:val="Temat komentarza Znak"/>
    <w:basedOn w:val="TekstkomentarzaZnak"/>
    <w:link w:val="Tematkomentarza"/>
    <w:uiPriority w:val="99"/>
    <w:semiHidden/>
    <w:rsid w:val="00293D66"/>
    <w:rPr>
      <w:b/>
      <w:bCs/>
      <w:sz w:val="20"/>
      <w:szCs w:val="20"/>
    </w:rPr>
  </w:style>
  <w:style w:type="paragraph" w:styleId="Poprawka">
    <w:name w:val="Revision"/>
    <w:hidden/>
    <w:uiPriority w:val="99"/>
    <w:semiHidden/>
    <w:rsid w:val="00293D66"/>
    <w:pPr>
      <w:spacing w:line="240" w:lineRule="auto"/>
    </w:pPr>
  </w:style>
  <w:style w:type="paragraph" w:styleId="Akapitzlist">
    <w:name w:val="List Paragraph"/>
    <w:basedOn w:val="Normalny"/>
    <w:uiPriority w:val="34"/>
    <w:qFormat/>
    <w:rsid w:val="003E433D"/>
    <w:pPr>
      <w:ind w:left="720"/>
      <w:contextualSpacing/>
    </w:pPr>
  </w:style>
  <w:style w:type="character" w:styleId="Hipercze">
    <w:name w:val="Hyperlink"/>
    <w:basedOn w:val="Domylnaczcionkaakapitu"/>
    <w:uiPriority w:val="99"/>
    <w:unhideWhenUsed/>
    <w:rsid w:val="008E2E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375E9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5E90"/>
    <w:rPr>
      <w:rFonts w:ascii="Tahoma" w:hAnsi="Tahoma" w:cs="Tahoma"/>
      <w:sz w:val="16"/>
      <w:szCs w:val="16"/>
    </w:rPr>
  </w:style>
  <w:style w:type="character" w:styleId="Odwoaniedokomentarza">
    <w:name w:val="annotation reference"/>
    <w:basedOn w:val="Domylnaczcionkaakapitu"/>
    <w:uiPriority w:val="99"/>
    <w:semiHidden/>
    <w:unhideWhenUsed/>
    <w:rsid w:val="00293D66"/>
    <w:rPr>
      <w:sz w:val="16"/>
      <w:szCs w:val="16"/>
    </w:rPr>
  </w:style>
  <w:style w:type="paragraph" w:styleId="Tekstkomentarza">
    <w:name w:val="annotation text"/>
    <w:basedOn w:val="Normalny"/>
    <w:link w:val="TekstkomentarzaZnak"/>
    <w:uiPriority w:val="99"/>
    <w:semiHidden/>
    <w:unhideWhenUsed/>
    <w:rsid w:val="00293D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3D66"/>
    <w:rPr>
      <w:sz w:val="20"/>
      <w:szCs w:val="20"/>
    </w:rPr>
  </w:style>
  <w:style w:type="paragraph" w:styleId="Tematkomentarza">
    <w:name w:val="annotation subject"/>
    <w:basedOn w:val="Tekstkomentarza"/>
    <w:next w:val="Tekstkomentarza"/>
    <w:link w:val="TematkomentarzaZnak"/>
    <w:uiPriority w:val="99"/>
    <w:semiHidden/>
    <w:unhideWhenUsed/>
    <w:rsid w:val="00293D66"/>
    <w:rPr>
      <w:b/>
      <w:bCs/>
    </w:rPr>
  </w:style>
  <w:style w:type="character" w:customStyle="1" w:styleId="TematkomentarzaZnak">
    <w:name w:val="Temat komentarza Znak"/>
    <w:basedOn w:val="TekstkomentarzaZnak"/>
    <w:link w:val="Tematkomentarza"/>
    <w:uiPriority w:val="99"/>
    <w:semiHidden/>
    <w:rsid w:val="00293D66"/>
    <w:rPr>
      <w:b/>
      <w:bCs/>
      <w:sz w:val="20"/>
      <w:szCs w:val="20"/>
    </w:rPr>
  </w:style>
  <w:style w:type="paragraph" w:styleId="Poprawka">
    <w:name w:val="Revision"/>
    <w:hidden/>
    <w:uiPriority w:val="99"/>
    <w:semiHidden/>
    <w:rsid w:val="00293D66"/>
    <w:pPr>
      <w:spacing w:line="240" w:lineRule="auto"/>
    </w:pPr>
  </w:style>
  <w:style w:type="paragraph" w:styleId="Akapitzlist">
    <w:name w:val="List Paragraph"/>
    <w:basedOn w:val="Normalny"/>
    <w:uiPriority w:val="34"/>
    <w:qFormat/>
    <w:rsid w:val="003E433D"/>
    <w:pPr>
      <w:ind w:left="720"/>
      <w:contextualSpacing/>
    </w:pPr>
  </w:style>
  <w:style w:type="character" w:styleId="Hipercze">
    <w:name w:val="Hyperlink"/>
    <w:basedOn w:val="Domylnaczcionkaakapitu"/>
    <w:uiPriority w:val="99"/>
    <w:unhideWhenUsed/>
    <w:rsid w:val="008E2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6396</Words>
  <Characters>38376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Kajka</dc:creator>
  <cp:lastModifiedBy>Sekretariat</cp:lastModifiedBy>
  <cp:revision>5</cp:revision>
  <cp:lastPrinted>2019-12-09T10:36:00Z</cp:lastPrinted>
  <dcterms:created xsi:type="dcterms:W3CDTF">2019-12-09T10:19:00Z</dcterms:created>
  <dcterms:modified xsi:type="dcterms:W3CDTF">2019-12-09T10:36:00Z</dcterms:modified>
</cp:coreProperties>
</file>