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F423" w14:textId="77777777" w:rsidR="00872508" w:rsidRPr="00DD75C4" w:rsidRDefault="00872508" w:rsidP="00872508">
      <w:pPr>
        <w:spacing w:line="218" w:lineRule="auto"/>
        <w:jc w:val="both"/>
        <w:rPr>
          <w:i/>
          <w:sz w:val="22"/>
          <w:szCs w:val="22"/>
        </w:rPr>
      </w:pPr>
    </w:p>
    <w:p w14:paraId="0065B870" w14:textId="205CE51A" w:rsidR="00872508" w:rsidRPr="002B43F6" w:rsidRDefault="00872508" w:rsidP="00872508">
      <w:pPr>
        <w:spacing w:line="218" w:lineRule="auto"/>
        <w:jc w:val="right"/>
        <w:rPr>
          <w:bCs/>
          <w:iCs/>
          <w:u w:val="single"/>
        </w:rPr>
      </w:pPr>
      <w:r w:rsidRPr="002B43F6">
        <w:rPr>
          <w:b/>
          <w:iCs/>
          <w:u w:val="single"/>
        </w:rPr>
        <w:t xml:space="preserve">Załącznik nr 2.3: </w:t>
      </w:r>
      <w:r w:rsidRPr="002B43F6">
        <w:rPr>
          <w:bCs/>
          <w:iCs/>
          <w:u w:val="single"/>
        </w:rPr>
        <w:t>Oświadczenie Kandydata projektu - RODO</w:t>
      </w:r>
    </w:p>
    <w:p w14:paraId="59614C5F" w14:textId="77777777" w:rsidR="00872508" w:rsidRPr="00DD75C4" w:rsidRDefault="00872508" w:rsidP="00872508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4BBAE63" w14:textId="48492D5F" w:rsidR="00872508" w:rsidRPr="00DD75C4" w:rsidRDefault="00872508" w:rsidP="00872508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D75C4">
        <w:rPr>
          <w:rFonts w:asciiTheme="minorHAnsi" w:hAnsiTheme="minorHAnsi" w:cs="Times New Roman"/>
          <w:sz w:val="22"/>
          <w:szCs w:val="22"/>
        </w:rPr>
        <w:t>Dotyczy projektu „</w:t>
      </w:r>
      <w:r w:rsidRPr="00DD75C4">
        <w:rPr>
          <w:rFonts w:asciiTheme="minorHAnsi" w:hAnsiTheme="minorHAnsi" w:cs="Times New Roman"/>
          <w:b/>
          <w:bCs/>
          <w:sz w:val="22"/>
          <w:szCs w:val="22"/>
        </w:rPr>
        <w:t xml:space="preserve">Lubelski Park </w:t>
      </w:r>
      <w:r w:rsidR="006A3C38">
        <w:rPr>
          <w:rFonts w:asciiTheme="minorHAnsi" w:hAnsiTheme="minorHAnsi" w:cs="Times New Roman"/>
          <w:b/>
          <w:bCs/>
          <w:sz w:val="22"/>
          <w:szCs w:val="22"/>
        </w:rPr>
        <w:t>Rozwoju</w:t>
      </w:r>
      <w:r w:rsidRPr="00DD75C4">
        <w:rPr>
          <w:rFonts w:asciiTheme="minorHAnsi" w:hAnsiTheme="minorHAnsi" w:cs="Times New Roman"/>
          <w:b/>
          <w:bCs/>
          <w:sz w:val="22"/>
          <w:szCs w:val="22"/>
        </w:rPr>
        <w:t xml:space="preserve"> Przedsiębiorczości”</w:t>
      </w:r>
      <w:r w:rsidRPr="00DD75C4">
        <w:rPr>
          <w:rFonts w:asciiTheme="minorHAnsi" w:hAnsiTheme="minorHAnsi" w:cs="Times New Roman"/>
          <w:sz w:val="22"/>
          <w:szCs w:val="22"/>
        </w:rPr>
        <w:t xml:space="preserve"> współfinansowanego przez Unię Europejską w ramach Europejskiego Funduszu Społecznego w ramach Regionalnego Programu Operacyjnego Województwa Lubelskiego na lata 2014-2020 Oś Priorytetowa 9 Rynek pracy Działanie 9.3 Rozwój przedsiębiorczości</w:t>
      </w:r>
    </w:p>
    <w:p w14:paraId="2F1DAD9C" w14:textId="77777777" w:rsidR="00872508" w:rsidRPr="00DD75C4" w:rsidRDefault="00872508" w:rsidP="00872508">
      <w:pPr>
        <w:spacing w:line="276" w:lineRule="auto"/>
        <w:jc w:val="both"/>
        <w:rPr>
          <w:b/>
          <w:sz w:val="22"/>
          <w:szCs w:val="22"/>
        </w:rPr>
      </w:pPr>
    </w:p>
    <w:p w14:paraId="209A0281" w14:textId="33D4C710" w:rsidR="00872508" w:rsidRPr="00DD75C4" w:rsidRDefault="00872508" w:rsidP="00872508">
      <w:pPr>
        <w:spacing w:line="276" w:lineRule="auto"/>
        <w:jc w:val="center"/>
        <w:rPr>
          <w:b/>
          <w:bCs/>
          <w:sz w:val="22"/>
          <w:szCs w:val="22"/>
        </w:rPr>
      </w:pPr>
      <w:r w:rsidRPr="00DD75C4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KANDYDATA/KANDYDATKI</w:t>
      </w:r>
      <w:r w:rsidRPr="00DD75C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DO </w:t>
      </w:r>
      <w:r w:rsidRPr="00DD75C4">
        <w:rPr>
          <w:b/>
          <w:bCs/>
          <w:sz w:val="22"/>
          <w:szCs w:val="22"/>
        </w:rPr>
        <w:t>PROJEKTU</w:t>
      </w:r>
    </w:p>
    <w:p w14:paraId="4F5ED79E" w14:textId="77777777" w:rsidR="00872508" w:rsidRPr="00DD75C4" w:rsidRDefault="00872508" w:rsidP="00872508">
      <w:pPr>
        <w:spacing w:line="276" w:lineRule="auto"/>
        <w:jc w:val="center"/>
        <w:rPr>
          <w:sz w:val="22"/>
          <w:szCs w:val="22"/>
        </w:rPr>
      </w:pPr>
    </w:p>
    <w:p w14:paraId="0482B08D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Obowiązek informacyjny realizowany w związku z art. 13 i art. 14 Rozporządzenia Parlamentu Europejskiego i Rady (UE) 2016/679 oraz zgoda na przetwarzanie szczególnych kategorii danych osobowych w zakresie zbiorów: 1. Uczestnicy projektów dofinansowanych z Europejskiego Funduszu Społecznego w ramach Regionalnego Programu Operacyjnego Województwa Lubelskiego 2014-2020, </w:t>
      </w:r>
    </w:p>
    <w:p w14:paraId="24BBD722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2. Centralny system teleinformatyczny wspierający realizację programów operacyjnych. </w:t>
      </w:r>
    </w:p>
    <w:p w14:paraId="5538F8E2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</w:p>
    <w:p w14:paraId="05B0E586" w14:textId="085385A7" w:rsidR="00872508" w:rsidRPr="00DD75C4" w:rsidRDefault="00872508" w:rsidP="00872508">
      <w:pPr>
        <w:spacing w:line="276" w:lineRule="auto"/>
        <w:jc w:val="both"/>
        <w:rPr>
          <w:b/>
          <w:bCs/>
          <w:sz w:val="22"/>
          <w:szCs w:val="22"/>
        </w:rPr>
      </w:pPr>
      <w:r w:rsidRPr="00DD75C4">
        <w:rPr>
          <w:b/>
          <w:bCs/>
          <w:sz w:val="22"/>
          <w:szCs w:val="22"/>
        </w:rPr>
        <w:t xml:space="preserve">I. W związku z </w:t>
      </w:r>
      <w:r>
        <w:rPr>
          <w:b/>
          <w:bCs/>
          <w:sz w:val="22"/>
          <w:szCs w:val="22"/>
        </w:rPr>
        <w:t xml:space="preserve">zamiarem </w:t>
      </w:r>
      <w:r w:rsidRPr="00DD75C4">
        <w:rPr>
          <w:b/>
          <w:bCs/>
          <w:sz w:val="22"/>
          <w:szCs w:val="22"/>
        </w:rPr>
        <w:t>przystąpieni</w:t>
      </w:r>
      <w:r>
        <w:rPr>
          <w:b/>
          <w:bCs/>
          <w:sz w:val="22"/>
          <w:szCs w:val="22"/>
        </w:rPr>
        <w:t>a</w:t>
      </w:r>
      <w:r w:rsidRPr="00DD75C4">
        <w:rPr>
          <w:b/>
          <w:bCs/>
          <w:sz w:val="22"/>
          <w:szCs w:val="22"/>
        </w:rPr>
        <w:t xml:space="preserve"> do projektu pn. Lubelski Park </w:t>
      </w:r>
      <w:r w:rsidR="006A3C38">
        <w:rPr>
          <w:b/>
          <w:bCs/>
          <w:sz w:val="22"/>
          <w:szCs w:val="22"/>
        </w:rPr>
        <w:t>Rozwoju</w:t>
      </w:r>
      <w:r w:rsidRPr="00DD75C4">
        <w:rPr>
          <w:b/>
          <w:bCs/>
          <w:sz w:val="22"/>
          <w:szCs w:val="22"/>
        </w:rPr>
        <w:t xml:space="preserve"> Przedsiębiorczości  oświadczam, że przyjmuję do wiadomości, iż: </w:t>
      </w:r>
    </w:p>
    <w:p w14:paraId="6E61FCF9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Administratorem moich danych osobowych jest odpowiednio: </w:t>
      </w:r>
    </w:p>
    <w:p w14:paraId="4032DE9C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Województwo Lubelskie z siedzibą przy ul. Artura Grottgera 4, 20-029 Lublin dla zbioru nr 1. </w:t>
      </w:r>
    </w:p>
    <w:p w14:paraId="7A92CDC7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Minister właściwy do spraw rozwoju regionalnego z siedzibą przy ul. Wspólnej 2/4, 00-926 Warszawa dla zbioru nr 2. </w:t>
      </w:r>
    </w:p>
    <w:p w14:paraId="6CED3397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 </w:t>
      </w:r>
    </w:p>
    <w:p w14:paraId="62E12210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 xml:space="preserve">. zm.), </w:t>
      </w:r>
    </w:p>
    <w:p w14:paraId="71E4A38A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 xml:space="preserve">. zm.), </w:t>
      </w:r>
    </w:p>
    <w:p w14:paraId="6B62DC44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Ustawy z dnia 11 lipca 2014 r. o zasadach realizacji programów w zakresie polityki spójności finansowanych w perspektywie finansowej 2014–2020 (Dz. U. z 2018 r., poz. 1431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 xml:space="preserve">. zm.), </w:t>
      </w:r>
    </w:p>
    <w:p w14:paraId="4AA915B6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3B2CE71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będą przetwarzane wyłącznie w celu: </w:t>
      </w:r>
    </w:p>
    <w:p w14:paraId="0DA6B167" w14:textId="65202443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udzielenia wsparcia </w:t>
      </w:r>
      <w:r>
        <w:rPr>
          <w:sz w:val="22"/>
          <w:szCs w:val="22"/>
        </w:rPr>
        <w:t xml:space="preserve">Kandydatom/Kandydatkom do </w:t>
      </w:r>
      <w:r w:rsidRPr="00DD75C4">
        <w:rPr>
          <w:sz w:val="22"/>
          <w:szCs w:val="22"/>
        </w:rPr>
        <w:t xml:space="preserve"> projektu z uwzględnieniem rekrutacji, działań informacyjnych, monitorowania, sprawozdawczości, ewaluacji, kontroli i audytu prowadzonych w zakresie projektu – dotyczy zbioru nr 1. </w:t>
      </w:r>
    </w:p>
    <w:p w14:paraId="4EF0628E" w14:textId="7F7FCE74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realizacji projektu, w szczególności potwierdzania kwalifikowalności wydatków, udzielania wsparcia </w:t>
      </w:r>
      <w:r>
        <w:rPr>
          <w:sz w:val="22"/>
          <w:szCs w:val="22"/>
        </w:rPr>
        <w:t>Kandydatom/Kandydatkom do</w:t>
      </w:r>
      <w:r w:rsidRPr="00DD75C4">
        <w:rPr>
          <w:sz w:val="22"/>
          <w:szCs w:val="22"/>
        </w:rPr>
        <w:t xml:space="preserve"> Projektu, ewaluacji, monitoringu, kontroli, audytu, sprawozdawczości oraz działań informacyjno-promocyjnych, w ramach Programu – dotyczy zbioru nr 2. </w:t>
      </w:r>
    </w:p>
    <w:p w14:paraId="7701CCE1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zostały powierzone do przetwarzania: </w:t>
      </w:r>
    </w:p>
    <w:p w14:paraId="1B1DD824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Instytucji Zarządzającej RPO WL 2014-2020, której funkcję pełni Województwo Lubelskie z siedzibą przy ul. Artura Grottgera 4, 20-029 Lublin, </w:t>
      </w:r>
    </w:p>
    <w:p w14:paraId="62F98F0E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Beneficjentowi/partnerom realizującym projekt – Lubelski Park Naukowo-Technologiczny S.A., ul. B. Dobrzańskiego 3, 20-262 Lublin (nazwa i adres beneficjenta oraz ewentualnych partnerów), </w:t>
      </w:r>
    </w:p>
    <w:p w14:paraId="1AF1EBD9" w14:textId="40F069FA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>podmiotom, które na zlecenie beneficjenta uczestniczą w realizacji projektu</w:t>
      </w:r>
      <w:r w:rsidR="00DB5171">
        <w:rPr>
          <w:sz w:val="22"/>
          <w:szCs w:val="22"/>
        </w:rPr>
        <w:t>.</w:t>
      </w:r>
    </w:p>
    <w:p w14:paraId="4DF19C8D" w14:textId="77777777" w:rsidR="00872508" w:rsidRPr="00DD75C4" w:rsidRDefault="00872508" w:rsidP="00872508">
      <w:pPr>
        <w:pStyle w:val="Akapitzlist"/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mogą zostać powierzone podmiotom realizującym badania ewaluacyjne lub kontrole i audyt RPO WL 2014-2020 na zlecenie ministra właściwego do spraw rozwoju regionalnego, Instytucji Zarządzającej lub beneficjenta. </w:t>
      </w:r>
    </w:p>
    <w:p w14:paraId="490FBA51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 realizacją zadań wynikających z art. 50 ust. 3a i 3c ustawy z dnia 13 października 1998 r. o systemie ubezpieczeń społecznych (Dz. U. z 2019 r. poz. 300,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>. zm.).</w:t>
      </w:r>
    </w:p>
    <w:p w14:paraId="7B6BA13F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14:paraId="6B15D656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W terminie do 4 tygodni po zakończeniu udziału w projekcie przekażę beneficjentowi dane dotyczące mojego statusu na rynku pracy oraz informacje na temat udziału w kształceniu lub szkoleniu oraz uzyskania kwalifikacji lub nabycia kompetencji. </w:t>
      </w:r>
    </w:p>
    <w:p w14:paraId="3FCC832C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DD75C4">
        <w:rPr>
          <w:rStyle w:val="Odwoanieprzypisudolnego"/>
          <w:sz w:val="22"/>
          <w:szCs w:val="22"/>
        </w:rPr>
        <w:footnoteReference w:id="1"/>
      </w:r>
      <w:r w:rsidRPr="00DD75C4">
        <w:rPr>
          <w:sz w:val="22"/>
          <w:szCs w:val="22"/>
        </w:rPr>
        <w:t xml:space="preserve"> </w:t>
      </w:r>
    </w:p>
    <w:p w14:paraId="23D11869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lastRenderedPageBreak/>
        <w:t xml:space="preserve">Moje dane osobowe będą przetwarzane w Centralnym systemie teleinformatycznym SL2014 zgodnie z Wytycznymi w zakresie warunków gromadzenia i przekazywania danych w postaci elektronicznej na lata 2014-2020. </w:t>
      </w:r>
    </w:p>
    <w:p w14:paraId="27A23D6D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będą przechowywane do czasu rozliczenia Regionalnego Programu Operacyjnego Województwa Lubelskiego 2014-2020 oraz zakończenia archiwizowania dokumentacji. </w:t>
      </w:r>
    </w:p>
    <w:p w14:paraId="161B4ACD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Mogę skontaktować się z Inspektorem Ochrony Danych wysyłając wiadomość na adres: ul. Grottgera 4, 20-029 Lublin. </w:t>
      </w:r>
    </w:p>
    <w:p w14:paraId="301169E6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prawo do wniesienia skargi do organu nadzorczego, którym jest Prezes Urzędu Ochrony Danych Osobowych. </w:t>
      </w:r>
    </w:p>
    <w:p w14:paraId="271864B6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prawo dostępu do treści swoich danych. </w:t>
      </w:r>
    </w:p>
    <w:p w14:paraId="6DDC70E2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prawo żądania sprostowania swoich danych lub żądania ograniczenia ich przetwarzania. </w:t>
      </w:r>
    </w:p>
    <w:p w14:paraId="3CE374FB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obowiązek zaktualizować moje dane teleadresowe w przypadku, gdy ulegną one zmianie przed zakończeniem udziału w projekcie. </w:t>
      </w:r>
    </w:p>
    <w:p w14:paraId="7D0B83CB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nie będą przekazywane do państwa trzeciego lub organizacji międzynarodowej. </w:t>
      </w:r>
    </w:p>
    <w:p w14:paraId="3DCBEEF1" w14:textId="77777777" w:rsidR="00872508" w:rsidRPr="00DD75C4" w:rsidRDefault="00872508" w:rsidP="008725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nie będą poddawane zautomatyzowanemu podejmowaniu decyzji. </w:t>
      </w:r>
    </w:p>
    <w:p w14:paraId="539A787A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</w:p>
    <w:p w14:paraId="680CD3DC" w14:textId="7AADFAEA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  <w:r w:rsidRPr="00DD75C4">
        <w:rPr>
          <w:b/>
          <w:bCs/>
          <w:sz w:val="22"/>
          <w:szCs w:val="22"/>
        </w:rPr>
        <w:t xml:space="preserve">II. Uwagi dotyczące formularza zgłoszeniowego </w:t>
      </w:r>
      <w:r w:rsidR="004914D6">
        <w:rPr>
          <w:b/>
          <w:bCs/>
          <w:sz w:val="22"/>
          <w:szCs w:val="22"/>
        </w:rPr>
        <w:t>Kandydata/Kandydatki do</w:t>
      </w:r>
      <w:r w:rsidR="00DB5171">
        <w:rPr>
          <w:b/>
          <w:bCs/>
          <w:sz w:val="22"/>
          <w:szCs w:val="22"/>
        </w:rPr>
        <w:t xml:space="preserve"> </w:t>
      </w:r>
      <w:r w:rsidRPr="00DD75C4">
        <w:rPr>
          <w:b/>
          <w:bCs/>
          <w:sz w:val="22"/>
          <w:szCs w:val="22"/>
        </w:rPr>
        <w:t>projektu i przetwarzania szczególnych kategorii danych osobowych:</w:t>
      </w:r>
      <w:r w:rsidRPr="00DD75C4">
        <w:rPr>
          <w:sz w:val="22"/>
          <w:szCs w:val="22"/>
        </w:rPr>
        <w:t xml:space="preserve"> </w:t>
      </w:r>
    </w:p>
    <w:p w14:paraId="4F287C35" w14:textId="77777777" w:rsidR="00872508" w:rsidRPr="00DD75C4" w:rsidRDefault="00872508" w:rsidP="00872508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W celu rozpoczęcia udziału osoby w projekcie niezbędne jest podanie przez nią lub jej opiekuna prawnego danych w zakresie określonym w załączniku nr 13 do Wytycznych w zakresie warunków gromadzenia i przekazywania danych w postaci elektronicznej na lata 2014-2020. </w:t>
      </w:r>
    </w:p>
    <w:p w14:paraId="5F31DC90" w14:textId="77777777" w:rsidR="00872508" w:rsidRPr="00DD75C4" w:rsidRDefault="00872508" w:rsidP="00872508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zgłaszająca się do projektu może odmówić podania szczególnych kategorii danych osobowych w zakresie: </w:t>
      </w:r>
    </w:p>
    <w:p w14:paraId="16E75BF4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należąca do mniejszości narodowej lub etnicznej, migrant, osoba obcego pochodzenia </w:t>
      </w:r>
    </w:p>
    <w:p w14:paraId="44BF58BC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z niepełnosprawnościami </w:t>
      </w:r>
    </w:p>
    <w:p w14:paraId="7BBC0DDE" w14:textId="77777777" w:rsidR="00872508" w:rsidRPr="00DD75C4" w:rsidRDefault="00872508" w:rsidP="0087250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w innej niekorzystnej sytuacji społecznej </w:t>
      </w:r>
    </w:p>
    <w:p w14:paraId="786CFB3A" w14:textId="76E3BCD9" w:rsidR="00872508" w:rsidRPr="00DD75C4" w:rsidRDefault="00872508" w:rsidP="00872508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Niekompletność danych w ww. zakresie nie oznacza </w:t>
      </w:r>
      <w:proofErr w:type="spellStart"/>
      <w:r w:rsidRPr="00DD75C4">
        <w:rPr>
          <w:sz w:val="22"/>
          <w:szCs w:val="22"/>
        </w:rPr>
        <w:t>niekwalifikowalności</w:t>
      </w:r>
      <w:proofErr w:type="spellEnd"/>
      <w:r w:rsidRPr="00DD75C4">
        <w:rPr>
          <w:sz w:val="22"/>
          <w:szCs w:val="22"/>
        </w:rPr>
        <w:t xml:space="preserve"> danego </w:t>
      </w:r>
      <w:r w:rsidR="004914D6">
        <w:rPr>
          <w:sz w:val="22"/>
          <w:szCs w:val="22"/>
        </w:rPr>
        <w:t xml:space="preserve">Kandydata/Kandydatki </w:t>
      </w:r>
      <w:r w:rsidRPr="00DD75C4">
        <w:rPr>
          <w:sz w:val="22"/>
          <w:szCs w:val="22"/>
        </w:rPr>
        <w:t xml:space="preserve">z wyjątkiem sytuacji, kiedy projekt skierowany jest do grup charakteryzujących się przedmiotowymi cechami, wówczas odmowa ta skutkuje brakiem możliwości weryfikacji kwalifikowalności </w:t>
      </w:r>
      <w:r w:rsidR="004914D6">
        <w:rPr>
          <w:sz w:val="22"/>
          <w:szCs w:val="22"/>
        </w:rPr>
        <w:t>Kandydata/Kandyd</w:t>
      </w:r>
      <w:r w:rsidR="00DB5171">
        <w:rPr>
          <w:sz w:val="22"/>
          <w:szCs w:val="22"/>
        </w:rPr>
        <w:t>at</w:t>
      </w:r>
      <w:r w:rsidR="004914D6">
        <w:rPr>
          <w:sz w:val="22"/>
          <w:szCs w:val="22"/>
        </w:rPr>
        <w:t>ki</w:t>
      </w:r>
      <w:r w:rsidRPr="00DD75C4">
        <w:rPr>
          <w:sz w:val="22"/>
          <w:szCs w:val="22"/>
        </w:rPr>
        <w:t xml:space="preserve"> oraz prowadzi do niezakwalifikowania się do udziału w projekcie. </w:t>
      </w:r>
    </w:p>
    <w:p w14:paraId="0E112728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</w:p>
    <w:p w14:paraId="4317EF84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</w:p>
    <w:p w14:paraId="084C6775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</w:p>
    <w:p w14:paraId="7629B86F" w14:textId="6209FFA4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>…..………………………………………</w:t>
      </w:r>
      <w:r w:rsidR="00DB5171">
        <w:rPr>
          <w:sz w:val="22"/>
          <w:szCs w:val="22"/>
        </w:rPr>
        <w:tab/>
      </w:r>
      <w:r w:rsidR="00DB5171">
        <w:rPr>
          <w:sz w:val="22"/>
          <w:szCs w:val="22"/>
        </w:rPr>
        <w:tab/>
      </w:r>
      <w:r w:rsidR="00DB5171">
        <w:rPr>
          <w:sz w:val="22"/>
          <w:szCs w:val="22"/>
        </w:rPr>
        <w:tab/>
      </w:r>
      <w:r w:rsidR="00DB5171">
        <w:rPr>
          <w:sz w:val="22"/>
          <w:szCs w:val="22"/>
        </w:rPr>
        <w:tab/>
      </w:r>
      <w:r w:rsidRPr="00DD75C4">
        <w:rPr>
          <w:sz w:val="22"/>
          <w:szCs w:val="22"/>
        </w:rPr>
        <w:t xml:space="preserve"> ……………..…………………………………………</w:t>
      </w:r>
    </w:p>
    <w:p w14:paraId="39957EB9" w14:textId="77777777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</w:p>
    <w:p w14:paraId="372B578C" w14:textId="1900FD15" w:rsidR="00872508" w:rsidRPr="00DD75C4" w:rsidRDefault="00872508" w:rsidP="00872508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MIEJSCOWOŚĆ I DATA </w:t>
      </w:r>
      <w:r w:rsidR="00DB5171">
        <w:rPr>
          <w:sz w:val="22"/>
          <w:szCs w:val="22"/>
        </w:rPr>
        <w:tab/>
      </w:r>
      <w:r w:rsidR="00DB5171">
        <w:rPr>
          <w:sz w:val="22"/>
          <w:szCs w:val="22"/>
        </w:rPr>
        <w:tab/>
      </w:r>
      <w:r w:rsidR="00DB5171">
        <w:rPr>
          <w:sz w:val="22"/>
          <w:szCs w:val="22"/>
        </w:rPr>
        <w:tab/>
      </w:r>
      <w:r w:rsidRPr="00DD75C4">
        <w:rPr>
          <w:sz w:val="22"/>
          <w:szCs w:val="22"/>
        </w:rPr>
        <w:t xml:space="preserve">CZYTELNY PODPIS </w:t>
      </w:r>
      <w:r w:rsidR="004914D6">
        <w:rPr>
          <w:sz w:val="22"/>
          <w:szCs w:val="22"/>
        </w:rPr>
        <w:t xml:space="preserve">KANDYDATA/KANDYDATKI DO </w:t>
      </w:r>
      <w:r w:rsidRPr="00DD75C4">
        <w:rPr>
          <w:sz w:val="22"/>
          <w:szCs w:val="22"/>
        </w:rPr>
        <w:t>PROJEKTU</w:t>
      </w:r>
    </w:p>
    <w:p w14:paraId="3080F345" w14:textId="79C79B8C" w:rsidR="00091082" w:rsidRDefault="00091082"/>
    <w:sectPr w:rsidR="00091082" w:rsidSect="00351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76EE" w14:textId="77777777" w:rsidR="00F83628" w:rsidRDefault="00F83628" w:rsidP="00872508">
      <w:r>
        <w:separator/>
      </w:r>
    </w:p>
  </w:endnote>
  <w:endnote w:type="continuationSeparator" w:id="0">
    <w:p w14:paraId="154446A6" w14:textId="77777777" w:rsidR="00F83628" w:rsidRDefault="00F83628" w:rsidP="008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414B" w14:textId="77777777" w:rsidR="00B91567" w:rsidRPr="00055C69" w:rsidRDefault="004E1E86" w:rsidP="00B91567">
    <w:pPr>
      <w:ind w:left="4248" w:firstLine="708"/>
      <w:rPr>
        <w:rFonts w:ascii="Arial Narrow" w:hAnsi="Arial Narrow"/>
        <w:sz w:val="14"/>
        <w:szCs w:val="14"/>
      </w:rPr>
    </w:pPr>
    <w:bookmarkStart w:id="0" w:name="_Hlk51930314"/>
    <w:bookmarkStart w:id="1" w:name="_Hlk51930315"/>
    <w:bookmarkStart w:id="2" w:name="_Hlk51930728"/>
    <w:bookmarkStart w:id="3" w:name="_Hlk51930729"/>
    <w:r>
      <w:rPr>
        <w:noProof/>
      </w:rPr>
      <w:drawing>
        <wp:anchor distT="0" distB="0" distL="114300" distR="114300" simplePos="0" relativeHeight="251660288" behindDoc="1" locked="0" layoutInCell="1" allowOverlap="1" wp14:anchorId="594974A8" wp14:editId="720D4551">
          <wp:simplePos x="0" y="0"/>
          <wp:positionH relativeFrom="margin">
            <wp:posOffset>561975</wp:posOffset>
          </wp:positionH>
          <wp:positionV relativeFrom="page">
            <wp:posOffset>9477375</wp:posOffset>
          </wp:positionV>
          <wp:extent cx="1485900" cy="619760"/>
          <wp:effectExtent l="0" t="0" r="0" b="8890"/>
          <wp:wrapTight wrapText="bothSides">
            <wp:wrapPolygon edited="0">
              <wp:start x="0" y="0"/>
              <wp:lineTo x="0" y="21285"/>
              <wp:lineTo x="21323" y="21285"/>
              <wp:lineTo x="2132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5D23AD44" w14:textId="77777777" w:rsidR="00B91567" w:rsidRPr="00055C69" w:rsidRDefault="004E1E86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3CBAED6F" w14:textId="77777777" w:rsidR="00B91567" w:rsidRPr="00055C69" w:rsidRDefault="004E1E86" w:rsidP="00B91567">
    <w:pPr>
      <w:ind w:left="4248" w:firstLine="708"/>
      <w:rPr>
        <w:rFonts w:ascii="Arial Narrow" w:hAnsi="Arial Narrow"/>
        <w:sz w:val="14"/>
        <w:szCs w:val="14"/>
        <w:lang w:val="en-US"/>
      </w:rPr>
    </w:pPr>
    <w:r w:rsidRPr="00055C6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6A338C18" w14:textId="77777777" w:rsidR="00B91567" w:rsidRPr="00055C69" w:rsidRDefault="004E1E86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56926D94" w14:textId="77777777" w:rsidR="00B91567" w:rsidRPr="00055C69" w:rsidRDefault="004E1E86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4A82A014" w14:textId="77777777" w:rsidR="00B91567" w:rsidRPr="00AA5A0D" w:rsidRDefault="004E1E86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 zł, kapitał wpłacony 60 903 000,00 zł</w:t>
    </w:r>
    <w:bookmarkEnd w:id="0"/>
    <w:bookmarkEnd w:id="1"/>
    <w:bookmarkEnd w:id="2"/>
    <w:bookmarkEnd w:id="3"/>
  </w:p>
  <w:p w14:paraId="10440CE4" w14:textId="77777777" w:rsidR="00EB45D3" w:rsidRPr="00B91567" w:rsidRDefault="004E1E86" w:rsidP="00B91567">
    <w:pPr>
      <w:pStyle w:val="Stopka"/>
      <w:jc w:val="right"/>
      <w:rPr>
        <w:rFonts w:cs="Calibri"/>
      </w:rPr>
    </w:pPr>
    <w:r w:rsidRPr="003A1102">
      <w:rPr>
        <w:rFonts w:cs="Calibri"/>
      </w:rPr>
      <w:fldChar w:fldCharType="begin"/>
    </w:r>
    <w:r w:rsidRPr="003A1102">
      <w:rPr>
        <w:rFonts w:cs="Calibri"/>
      </w:rPr>
      <w:instrText>PAGE   \* MERGEFORMAT</w:instrText>
    </w:r>
    <w:r w:rsidRPr="003A1102">
      <w:rPr>
        <w:rFonts w:cs="Calibri"/>
      </w:rPr>
      <w:fldChar w:fldCharType="separate"/>
    </w:r>
    <w:r>
      <w:rPr>
        <w:rFonts w:cs="Calibri"/>
      </w:rPr>
      <w:t>1</w:t>
    </w:r>
    <w:r w:rsidRPr="003A1102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06CD9" w14:textId="77777777" w:rsidR="00F83628" w:rsidRDefault="00F83628" w:rsidP="00872508">
      <w:r>
        <w:separator/>
      </w:r>
    </w:p>
  </w:footnote>
  <w:footnote w:type="continuationSeparator" w:id="0">
    <w:p w14:paraId="69B95352" w14:textId="77777777" w:rsidR="00F83628" w:rsidRDefault="00F83628" w:rsidP="00872508">
      <w:r>
        <w:continuationSeparator/>
      </w:r>
    </w:p>
  </w:footnote>
  <w:footnote w:id="1">
    <w:p w14:paraId="360F0D7C" w14:textId="77777777" w:rsidR="00872508" w:rsidRDefault="00872508" w:rsidP="00872508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projektów, w których występuje obowiązek monitorowania efektywności zatrudnieniowej, społecznej lub zawodowej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14C7" w14:textId="77777777" w:rsidR="000045EF" w:rsidRPr="0046297D" w:rsidRDefault="004E1E86" w:rsidP="00793D02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0045EF">
      <w:rPr>
        <w:noProof/>
      </w:rPr>
      <w:drawing>
        <wp:inline distT="0" distB="0" distL="0" distR="0" wp14:anchorId="64DE4535" wp14:editId="3E11E6A9">
          <wp:extent cx="5760720" cy="517255"/>
          <wp:effectExtent l="1905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45EF">
      <w:rPr>
        <w:rFonts w:ascii="Arial" w:hAnsi="Arial"/>
        <w:bCs/>
        <w:sz w:val="16"/>
        <w:szCs w:val="16"/>
      </w:rPr>
      <w:t xml:space="preserve"> </w:t>
    </w:r>
  </w:p>
  <w:p w14:paraId="5E7B021D" w14:textId="77777777" w:rsidR="00793D02" w:rsidRPr="0046297D" w:rsidRDefault="004E1E86" w:rsidP="00793D02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>
      <w:tab/>
    </w:r>
  </w:p>
  <w:p w14:paraId="300CFB10" w14:textId="77777777" w:rsidR="00793D02" w:rsidRPr="0046297D" w:rsidRDefault="004E1E86" w:rsidP="00793D02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>
      <w:tab/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CAA428" wp14:editId="2C08664D">
              <wp:simplePos x="0" y="0"/>
              <wp:positionH relativeFrom="column">
                <wp:posOffset>-400685</wp:posOffset>
              </wp:positionH>
              <wp:positionV relativeFrom="paragraph">
                <wp:posOffset>68579</wp:posOffset>
              </wp:positionV>
              <wp:extent cx="6657975" cy="0"/>
              <wp:effectExtent l="0" t="0" r="0" b="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68DA6" id="Łącznik prostoliniowy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HCzgEAANgDAAAOAAAAZHJzL2Uyb0RvYy54bWysU8tu2zAQvBfIPxC8x5IDxG4FyzkkaC9B&#10;azTNBzAUaREmuQTJWlJvPfTP2v/qkrLUVxAEQS8EqJ3ZnRmuNle90eQofFBga7pclJQIy6FRdl/T&#10;+09vz19TEiKzDdNgRU0HEejV9uzVpnOVuIAWdCM8wSY2VJ2raRujq4oi8FYYFhbghMWiBG9YxKvf&#10;F41nHXY3urgoy1XRgW+cBy5CwK83Y5Fuc38pBY8fpAwiEl1T1Bbz6fP5kM5iu2HV3jPXKn6SwV6g&#10;wjBlcejc6oZFRj579U8ro7iHADIuOJgCpFRcZA/oZln+5eauZU5kLxhOcHNM4f+15e+PO09UU9M1&#10;JZYZfKIfX79/41+sOhDMNUTQyiroBrJOYXUuVMi5tjuf7PLe3rlb4IeAteKPYroEN8J66U2Co1/S&#10;5/CHOXzRR8Lx42p1uX6zvqSET7WCVRPR+RDfCTAoKeAboqSUC6vY8TbENJpVE+SkYxydRcRBiwTW&#10;9qOQ6BWHLTM7b5m41p4cGe5Hc1gmi9grIxNFKq1nUvk06YRNNJE377nEGZ0ngo0z0SgL/rGpsZ+k&#10;yhE/uR69JtsP0Aw7Pz0Lrk92dlr1tJ+/3zP91w+5/QkAAP//AwBQSwMEFAAGAAgAAAAhAHlvQfbd&#10;AAAACQEAAA8AAABkcnMvZG93bnJldi54bWxMj81OwzAQhO9IvIO1SNxapwWiNo1TVZUQ4oJoCnc3&#10;3joB/0S2k4a3ZxEHOO7Mp9mZcjtZw0YMsfNOwGKeAUPXeNU5LeDt+DhbAYtJOiWNdyjgCyNsq+ur&#10;UhbKX9wBxzppRiEuFlJAm1JfcB6bFq2Mc9+jI+/sg5WJzqC5CvJC4dbwZZbl3MrO0YdW9rhvsfms&#10;ByvAPIfxXe/1Lg5Ph7z+eD0vX46jELc3024DLOGU/mD4qU/VoaJOJz84FZkRMMvvFoSSkdEEAtar&#10;h3tgp1+BVyX/v6D6BgAA//8DAFBLAQItABQABgAIAAAAIQC2gziS/gAAAOEBAAATAAAAAAAAAAAA&#10;AAAAAAAAAABbQ29udGVudF9UeXBlc10ueG1sUEsBAi0AFAAGAAgAAAAhADj9If/WAAAAlAEAAAsA&#10;AAAAAAAAAAAAAAAALwEAAF9yZWxzLy5yZWxzUEsBAi0AFAAGAAgAAAAhAJ1R8cLOAQAA2AMAAA4A&#10;AAAAAAAAAAAAAAAALgIAAGRycy9lMm9Eb2MueG1sUEsBAi0AFAAGAAgAAAAhAHlvQfbdAAAACQEA&#10;AA8AAAAAAAAAAAAAAAAAKAQAAGRycy9kb3ducmV2LnhtbFBLBQYAAAAABAAEAPMAAAAy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7D085732" w14:textId="77777777" w:rsidR="00195FF7" w:rsidRPr="00793D02" w:rsidRDefault="004E1E86" w:rsidP="00793D02">
    <w:pPr>
      <w:pStyle w:val="Nagwek"/>
      <w:jc w:val="center"/>
      <w:rPr>
        <w:rFonts w:ascii="Times New Roman" w:hAnsi="Times New Roman" w:cs="Times New Roman"/>
      </w:rPr>
    </w:pPr>
    <w:r w:rsidRPr="00793D02">
      <w:rPr>
        <w:rFonts w:ascii="Times New Roman" w:hAnsi="Times New Roman" w:cs="Times New Roman"/>
        <w:bCs/>
        <w:sz w:val="16"/>
        <w:szCs w:val="16"/>
      </w:rPr>
      <w:t xml:space="preserve">Projekt jest współfinansowany ze środków </w:t>
    </w:r>
    <w:r>
      <w:rPr>
        <w:rFonts w:ascii="Times New Roman" w:hAnsi="Times New Roman" w:cs="Times New Roman"/>
        <w:bCs/>
        <w:sz w:val="16"/>
        <w:szCs w:val="16"/>
      </w:rPr>
      <w:t xml:space="preserve">Unii Europejskiej w ramach </w:t>
    </w:r>
    <w:r w:rsidRPr="00793D02">
      <w:rPr>
        <w:rFonts w:ascii="Times New Roman" w:hAnsi="Times New Roman" w:cs="Times New Roman"/>
        <w:bCs/>
        <w:sz w:val="16"/>
        <w:szCs w:val="16"/>
      </w:rPr>
      <w:t>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41BE"/>
    <w:multiLevelType w:val="hybridMultilevel"/>
    <w:tmpl w:val="A10A7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246A"/>
    <w:multiLevelType w:val="hybridMultilevel"/>
    <w:tmpl w:val="78EE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5A"/>
    <w:rsid w:val="00007A5A"/>
    <w:rsid w:val="0002154A"/>
    <w:rsid w:val="00091082"/>
    <w:rsid w:val="002541A3"/>
    <w:rsid w:val="002B43F6"/>
    <w:rsid w:val="004914D6"/>
    <w:rsid w:val="004E1E86"/>
    <w:rsid w:val="006A3C38"/>
    <w:rsid w:val="00872508"/>
    <w:rsid w:val="00DB5171"/>
    <w:rsid w:val="00F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41B4"/>
  <w15:chartTrackingRefBased/>
  <w15:docId w15:val="{663CF485-3AFC-4C62-80BE-9F851D3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5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250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2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508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2508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872508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872508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872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Pajdosz</dc:creator>
  <cp:keywords/>
  <dc:description/>
  <cp:lastModifiedBy>Beata Pajdosz</cp:lastModifiedBy>
  <cp:revision>6</cp:revision>
  <dcterms:created xsi:type="dcterms:W3CDTF">2020-10-12T13:50:00Z</dcterms:created>
  <dcterms:modified xsi:type="dcterms:W3CDTF">2021-01-26T13:30:00Z</dcterms:modified>
</cp:coreProperties>
</file>